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0F84E739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Pr="00EF3EDF">
        <w:rPr>
          <w:rFonts w:ascii="Century Gothic" w:hAnsi="Century Gothic"/>
          <w:b/>
        </w:rPr>
        <w:t xml:space="preserve">Doradca </w:t>
      </w:r>
      <w:r w:rsidR="00D709E4">
        <w:rPr>
          <w:rFonts w:ascii="Century Gothic" w:hAnsi="Century Gothic"/>
          <w:b/>
        </w:rPr>
        <w:t>MSP</w:t>
      </w:r>
      <w:r w:rsidRPr="00EF3EDF">
        <w:rPr>
          <w:rFonts w:ascii="Century Gothic" w:hAnsi="Century Gothic"/>
          <w:b/>
        </w:rPr>
        <w:t xml:space="preserve"> </w:t>
      </w:r>
      <w:r w:rsidR="00485780" w:rsidRPr="00485780">
        <w:rPr>
          <w:rFonts w:ascii="Century Gothic" w:hAnsi="Century Gothic"/>
          <w:b/>
        </w:rPr>
        <w:t xml:space="preserve">ds. </w:t>
      </w:r>
      <w:r w:rsidR="00D709E4">
        <w:rPr>
          <w:rFonts w:ascii="Century Gothic" w:hAnsi="Century Gothic"/>
          <w:b/>
        </w:rPr>
        <w:t>rozwoju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D709E4">
        <w:rPr>
          <w:rFonts w:ascii="Century Gothic" w:hAnsi="Century Gothic"/>
        </w:rPr>
        <w:t>26</w:t>
      </w:r>
      <w:r>
        <w:rPr>
          <w:rFonts w:ascii="Century Gothic" w:hAnsi="Century Gothic"/>
        </w:rPr>
        <w:t xml:space="preserve"> </w:t>
      </w:r>
      <w:r w:rsidR="00D709E4">
        <w:rPr>
          <w:rFonts w:ascii="Century Gothic" w:hAnsi="Century Gothic"/>
        </w:rPr>
        <w:t>lipca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21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0E719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013F1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E376EA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E376EA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485780"/>
    <w:rsid w:val="006B5FDB"/>
    <w:rsid w:val="00A14C9A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4</cp:revision>
  <dcterms:created xsi:type="dcterms:W3CDTF">2019-09-02T11:49:00Z</dcterms:created>
  <dcterms:modified xsi:type="dcterms:W3CDTF">2021-07-26T11:42:00Z</dcterms:modified>
</cp:coreProperties>
</file>