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07F7" w14:textId="77777777" w:rsidR="00753E7F" w:rsidRDefault="00753E7F" w:rsidP="00753E7F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>
        <w:rPr>
          <w:rFonts w:ascii="Century Gothic" w:eastAsia="Calibri" w:hAnsi="Century Gothic"/>
          <w:b/>
          <w:szCs w:val="24"/>
        </w:rPr>
        <w:t>2</w:t>
      </w:r>
      <w:r w:rsidRPr="002879E3">
        <w:rPr>
          <w:rFonts w:ascii="Century Gothic" w:eastAsia="Calibri" w:hAnsi="Century Gothic"/>
          <w:b/>
          <w:szCs w:val="24"/>
        </w:rPr>
        <w:t xml:space="preserve"> do zapytania ofertowego</w:t>
      </w:r>
    </w:p>
    <w:p w14:paraId="51CC6E6A" w14:textId="77777777" w:rsidR="00753E7F" w:rsidRPr="0059246E" w:rsidRDefault="00753E7F" w:rsidP="00753E7F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2AB4B0A0" w14:textId="370BE4BA" w:rsidR="00753E7F" w:rsidRPr="002879E3" w:rsidRDefault="00753E7F" w:rsidP="00753E7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28"/>
          <w:szCs w:val="28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Century Gothic" w:hAnsi="Century Gothic" w:cs="Times New Roman"/>
          <w:b/>
          <w:sz w:val="28"/>
          <w:szCs w:val="28"/>
        </w:rPr>
        <w:t>-</w:t>
      </w:r>
      <w:r w:rsidRPr="00FE2D88"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FE2D88">
        <w:rPr>
          <w:rFonts w:ascii="Century Gothic" w:hAnsi="Century Gothic" w:cs="Times New Roman"/>
          <w:b/>
          <w:bCs/>
          <w:sz w:val="28"/>
          <w:szCs w:val="28"/>
        </w:rPr>
        <w:t xml:space="preserve">potwierdzenie parametrów </w:t>
      </w:r>
      <w:r w:rsidR="00CB448F">
        <w:rPr>
          <w:rFonts w:ascii="Century Gothic" w:hAnsi="Century Gothic" w:cs="Times New Roman"/>
          <w:b/>
          <w:bCs/>
          <w:sz w:val="28"/>
          <w:szCs w:val="28"/>
        </w:rPr>
        <w:t>sprzętu do fizjoterapii</w:t>
      </w:r>
    </w:p>
    <w:p w14:paraId="70E8B4FA" w14:textId="7563693D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</w:t>
      </w:r>
      <w:r w:rsidR="00837FF2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sprzętów 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umieszczono poniżej Tabela – Zestawienie minimalnych parametrów </w:t>
      </w:r>
      <w:r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.</w:t>
      </w:r>
    </w:p>
    <w:p w14:paraId="2A73C645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B4A0952" w14:textId="037B2FA6" w:rsidR="00DB1066" w:rsidRPr="00753E7F" w:rsidRDefault="00753E7F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Tabela – Zestawienie minimalnych parametrów </w:t>
      </w:r>
      <w:r w:rsidR="00837FF2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sprzętów do fizjoterapii</w:t>
      </w:r>
    </w:p>
    <w:p w14:paraId="02D3EC48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1160"/>
        <w:gridCol w:w="1843"/>
      </w:tblGrid>
      <w:tr w:rsidR="00BB4E09" w:rsidRPr="00B03689" w14:paraId="62CEA1C6" w14:textId="77777777" w:rsidTr="00CB448F">
        <w:trPr>
          <w:trHeight w:val="178"/>
        </w:trPr>
        <w:tc>
          <w:tcPr>
            <w:tcW w:w="956" w:type="dxa"/>
          </w:tcPr>
          <w:p w14:paraId="3791591D" w14:textId="5C6378E7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160" w:type="dxa"/>
          </w:tcPr>
          <w:p w14:paraId="639FAAB5" w14:textId="61A657D4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Przedmiot zamówienia </w:t>
            </w:r>
            <w:r w:rsidRPr="00B0368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  <w:p w14:paraId="45845BA6" w14:textId="01BCBDE9" w:rsidR="00753E7F" w:rsidRPr="00B03689" w:rsidRDefault="00753E7F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zgodne z zapytaniem ofertowym ( Rozdział I. Opis przedmiotu zamówienia pkt. 2)</w:t>
            </w:r>
          </w:p>
          <w:p w14:paraId="1E4DD251" w14:textId="0729A4B0" w:rsidR="006324C8" w:rsidRPr="00B03689" w:rsidRDefault="006324C8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EBDAA6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oferowanego sprzętu</w:t>
            </w:r>
          </w:p>
          <w:p w14:paraId="6D3F3A2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2DA723B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*odpowiadają minimalnym parametrom podanym przez Zamawiającego  (tak/nie)</w:t>
            </w:r>
          </w:p>
          <w:p w14:paraId="00110D4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13D1A4EA" w14:textId="025372C6" w:rsidR="00BB4E09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** jeśli parametry są wyższe od zalecanych proszę o ich wypisanie</w:t>
            </w:r>
          </w:p>
        </w:tc>
      </w:tr>
      <w:tr w:rsidR="00CB448F" w:rsidRPr="00B03689" w14:paraId="75F4C767" w14:textId="77777777" w:rsidTr="00CB448F">
        <w:trPr>
          <w:trHeight w:val="1359"/>
        </w:trPr>
        <w:tc>
          <w:tcPr>
            <w:tcW w:w="956" w:type="dxa"/>
          </w:tcPr>
          <w:p w14:paraId="7B6B1C5D" w14:textId="0AE09472" w:rsidR="00CB448F" w:rsidRPr="00B03689" w:rsidRDefault="00CB448F" w:rsidP="00CB448F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B31B" w14:textId="569310EE" w:rsidR="00CB448F" w:rsidRDefault="00CB448F" w:rsidP="00CB448F">
            <w:pPr>
              <w:pStyle w:val="gwp8d5a8238gwpa93b7cbcmsonormal"/>
              <w:spacing w:before="0" w:beforeAutospacing="0" w:after="0" w:afterAutospacing="0" w:line="256" w:lineRule="auto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Aparat pola elektromagnetycznego 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– 1 zestaw</w:t>
            </w:r>
          </w:p>
          <w:p w14:paraId="07D1E9CE" w14:textId="77777777" w:rsidR="00CB448F" w:rsidRDefault="00CB448F" w:rsidP="00CB448F">
            <w:pPr>
              <w:pStyle w:val="gwp8d5a8238gwpa93b7cbcmsonormal"/>
              <w:spacing w:before="0" w:beforeAutospacing="0" w:after="0" w:afterAutospacing="0" w:line="256" w:lineRule="auto"/>
              <w:rPr>
                <w:rFonts w:ascii="Century Gothic" w:hAnsi="Century Gothic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t>Urządzenie wykorzystujące pole elektromagnetyczne o wysokiej intensywności</w:t>
            </w:r>
          </w:p>
          <w:p w14:paraId="1B0349E5" w14:textId="77777777" w:rsidR="00CB448F" w:rsidRDefault="00CB448F" w:rsidP="00CB448F">
            <w:pPr>
              <w:pStyle w:val="gwp8d5a8238gwpa93b7cbcmsonormal"/>
              <w:spacing w:before="0" w:beforeAutospacing="0" w:after="0" w:afterAutospacing="0" w:line="25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t xml:space="preserve">Stymulowanie mięśni, mobilizacja stawów i przyśpieszenie gojenia złamań </w:t>
            </w:r>
          </w:p>
          <w:p w14:paraId="6836A9A9" w14:textId="77777777" w:rsidR="00CB448F" w:rsidRDefault="00CB448F" w:rsidP="00CB448F">
            <w:pPr>
              <w:pStyle w:val="gwp8d5a8238gwpa93b7cbcmsonormal"/>
              <w:spacing w:before="0" w:beforeAutospacing="0" w:after="0" w:afterAutospacing="0" w:line="256" w:lineRule="auto"/>
              <w:rPr>
                <w:rFonts w:ascii="Century Gothic" w:hAnsi="Century Gothic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t xml:space="preserve">Aplikator koncentrujący w wyposażeniu standardowym </w:t>
            </w:r>
          </w:p>
          <w:p w14:paraId="14179F93" w14:textId="77777777" w:rsidR="00CB448F" w:rsidRDefault="00CB448F" w:rsidP="00CB448F">
            <w:pPr>
              <w:pStyle w:val="gwp8d5a8238gwpa93b7cbcmsonormal"/>
              <w:spacing w:before="0" w:beforeAutospacing="0" w:after="0" w:afterAutospacing="0" w:line="256" w:lineRule="auto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n-US"/>
              </w:rPr>
              <w:t>Dane techniczne:</w:t>
            </w:r>
          </w:p>
          <w:p w14:paraId="69518272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Indukcja magnetyczna 2,5 tesli</w:t>
            </w:r>
          </w:p>
          <w:p w14:paraId="77064A85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 xml:space="preserve">Częstotliwość magnetyczna 1-150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Hz</w:t>
            </w:r>
            <w:proofErr w:type="spellEnd"/>
          </w:p>
          <w:p w14:paraId="4765BADD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 xml:space="preserve">Maksymalna intensywność stymulacji 28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kT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/s</w:t>
            </w:r>
          </w:p>
          <w:p w14:paraId="24BE9584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Czas trwania impulsu 0,01-60 [s]</w:t>
            </w:r>
          </w:p>
          <w:p w14:paraId="3E7AABA4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Czas zabiegu 1-60 min</w:t>
            </w:r>
          </w:p>
          <w:p w14:paraId="03177F62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 xml:space="preserve">Wybór kształtu impulsu </w:t>
            </w:r>
          </w:p>
          <w:p w14:paraId="377E8D0C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 xml:space="preserve">Edycja gotowych programów terapeutycznych </w:t>
            </w:r>
          </w:p>
          <w:p w14:paraId="0CF5D2EA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Gotowe programy terapeutyczne, 55 programów</w:t>
            </w:r>
          </w:p>
          <w:p w14:paraId="4DA92569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 xml:space="preserve">Tryb automatyczny i ręczny </w:t>
            </w:r>
          </w:p>
          <w:p w14:paraId="6D0D1524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Wyposażenie standardowe: jednostka główna, ramię, aplikator </w:t>
            </w:r>
          </w:p>
          <w:p w14:paraId="29F10AC7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Ekran LCD 8,4” kolorowy ekran dotykowy</w:t>
            </w:r>
          </w:p>
          <w:p w14:paraId="1F374225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Nawigacyjny atlas anatomiczny</w:t>
            </w:r>
          </w:p>
          <w:p w14:paraId="25F154B8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 xml:space="preserve">Baza danych pacjentów </w:t>
            </w:r>
          </w:p>
          <w:p w14:paraId="364BD110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 xml:space="preserve">Programy użytkownika </w:t>
            </w:r>
          </w:p>
          <w:p w14:paraId="15A031D3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 xml:space="preserve">Wskaźnik intensywności pola magnetycznego </w:t>
            </w:r>
          </w:p>
          <w:p w14:paraId="3DA42B6B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Wskaźnik czasu trwania zabiegu</w:t>
            </w:r>
          </w:p>
          <w:p w14:paraId="5E227173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Wskaźnik przegrzania przetwornika</w:t>
            </w:r>
          </w:p>
          <w:p w14:paraId="6A6730DA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 xml:space="preserve">Przycisk bezpieczeństwa </w:t>
            </w:r>
          </w:p>
          <w:p w14:paraId="13CA0080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Długość ramienia 103 cm ( z aplikatorem)</w:t>
            </w:r>
          </w:p>
          <w:p w14:paraId="4781F828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 xml:space="preserve">Aplikator chłodzony powietrzem za pomocą wentylatora, który wbudowany jest w cewce  </w:t>
            </w:r>
          </w:p>
          <w:p w14:paraId="6019DF36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Wymiary 500 x 970 x 580 mm (20 x 38 x 23 in)</w:t>
            </w:r>
          </w:p>
          <w:p w14:paraId="5B94FBCC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Waga 33 kg</w:t>
            </w:r>
          </w:p>
          <w:p w14:paraId="7D8CB180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 xml:space="preserve">Zasilanie 100 V - 240 V , 50-60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Hz</w:t>
            </w:r>
            <w:proofErr w:type="spellEnd"/>
          </w:p>
          <w:p w14:paraId="19826706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Temperatura pracy -10do +55 °C</w:t>
            </w:r>
          </w:p>
          <w:p w14:paraId="3AB71DD5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Wilgotność dopuszczalna &lt;85 %</w:t>
            </w:r>
          </w:p>
          <w:p w14:paraId="1E004741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Autoryzacja producenta TAK</w:t>
            </w:r>
          </w:p>
          <w:p w14:paraId="0BBA380C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Przeszkolenie personelu medycznego i technicznego</w:t>
            </w:r>
          </w:p>
          <w:p w14:paraId="0204D704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Obsługa aparatu oraz instrukcja w języku polskim</w:t>
            </w:r>
          </w:p>
          <w:p w14:paraId="0EB95FD7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>Stolik zintegrowany z aparatem tworzący całość urządzenia</w:t>
            </w:r>
          </w:p>
          <w:p w14:paraId="789E7519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 xml:space="preserve">Certyfikat CE, Deklaracja zgodności z CE </w:t>
            </w:r>
          </w:p>
          <w:p w14:paraId="71FF478D" w14:textId="77777777" w:rsidR="00CB448F" w:rsidRDefault="00CB448F" w:rsidP="00CB448F">
            <w:pPr>
              <w:pStyle w:val="gwp8d5a8238gwpa93b7cbcmsonormal"/>
              <w:numPr>
                <w:ilvl w:val="0"/>
                <w:numId w:val="43"/>
              </w:numPr>
              <w:spacing w:before="0" w:beforeAutospacing="0" w:after="0" w:afterAutospacing="0" w:line="256" w:lineRule="auto"/>
              <w:rPr>
                <w:rFonts w:ascii="Century Gothic" w:hAnsi="Century Gothic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US"/>
              </w:rPr>
              <w:t xml:space="preserve">Cena obejmuje: aplikator koncentrujący, ramię aplikatora. </w:t>
            </w:r>
          </w:p>
          <w:p w14:paraId="572C1278" w14:textId="6968D5A5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n-US"/>
              </w:rPr>
              <w:t xml:space="preserve">Gwarancja: 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t>12 miesięcy</w:t>
            </w:r>
          </w:p>
        </w:tc>
        <w:tc>
          <w:tcPr>
            <w:tcW w:w="1843" w:type="dxa"/>
          </w:tcPr>
          <w:p w14:paraId="6CDB0946" w14:textId="77777777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29FFB0CD" w14:textId="77777777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12E7161" w14:textId="77777777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0CD7B01" w14:textId="7DC065F5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  <w:tr w:rsidR="00CB448F" w:rsidRPr="00B03689" w14:paraId="72959B35" w14:textId="77777777" w:rsidTr="00CB448F">
        <w:trPr>
          <w:trHeight w:val="1359"/>
        </w:trPr>
        <w:tc>
          <w:tcPr>
            <w:tcW w:w="956" w:type="dxa"/>
          </w:tcPr>
          <w:p w14:paraId="042FD07E" w14:textId="34E7FD97" w:rsidR="00CB448F" w:rsidRPr="00B03689" w:rsidRDefault="00CB448F" w:rsidP="00CB448F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CB448F" w14:paraId="227AC891" w14:textId="77777777">
              <w:trPr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14:paraId="75D90AA8" w14:textId="77777777" w:rsidR="00CB448F" w:rsidRDefault="00CB448F" w:rsidP="00CB448F">
                  <w:pP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B448F" w14:paraId="068F7E76" w14:textId="77777777">
              <w:trPr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14:paraId="5B6D2E21" w14:textId="77777777" w:rsidR="00CB448F" w:rsidRDefault="00CB448F" w:rsidP="00CB448F">
                  <w:pPr>
                    <w:widowControl/>
                    <w:suppressAutoHyphens w:val="0"/>
                    <w:spacing w:after="160" w:line="256" w:lineRule="auto"/>
                    <w:rPr>
                      <w:rFonts w:asciiTheme="minorHAnsi" w:eastAsiaTheme="minorHAnsi" w:hAnsiTheme="minorHAnsi" w:cstheme="minorBidi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</w:tbl>
          <w:p w14:paraId="49F31982" w14:textId="2D531EC8" w:rsidR="00CB448F" w:rsidRDefault="00CB448F" w:rsidP="00CB448F">
            <w:pPr>
              <w:pStyle w:val="gwp8d5a8238gwpa93b7cbcmsonormal"/>
              <w:spacing w:before="0" w:beforeAutospacing="0" w:after="0" w:afterAutospacing="0" w:line="256" w:lineRule="auto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Aparat do </w:t>
            </w: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kompresoterapii</w:t>
            </w:r>
            <w:proofErr w:type="spellEnd"/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 – 1 zestaw</w:t>
            </w:r>
          </w:p>
          <w:p w14:paraId="0E266340" w14:textId="77777777" w:rsidR="00CB448F" w:rsidRDefault="00CB448F" w:rsidP="00CB448F">
            <w:pPr>
              <w:pStyle w:val="gwp8d5a8238gwpa93b7cbcmsonormal"/>
              <w:spacing w:before="0" w:beforeAutospacing="0" w:after="0" w:afterAutospacing="0" w:line="256" w:lineRule="auto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  <w:t xml:space="preserve">Aparat do masażu uciskowego </w:t>
            </w:r>
          </w:p>
          <w:p w14:paraId="71BA4B9D" w14:textId="77777777" w:rsidR="00CB448F" w:rsidRDefault="00CB448F" w:rsidP="00CB448F">
            <w:pPr>
              <w:pStyle w:val="gwp8d5a8238gwpa93b7cbcmsonormal"/>
              <w:spacing w:before="0" w:beforeAutospacing="0" w:after="0" w:afterAutospacing="0" w:line="256" w:lineRule="auto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n-US"/>
              </w:rPr>
              <w:t>Dane techniczne:</w:t>
            </w:r>
          </w:p>
          <w:p w14:paraId="12F3BD2D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12-kanałowy aparat do masażu uciskowego</w:t>
            </w:r>
          </w:p>
          <w:p w14:paraId="2BAD13A2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Kolorowy ekran dotykowy 5,7’’</w:t>
            </w:r>
          </w:p>
          <w:p w14:paraId="29D6EEBE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Encyklopedia z gotowymi protokołami zabiegowymi</w:t>
            </w:r>
          </w:p>
          <w:p w14:paraId="3591AE0A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26 protokołów klinicznych (programy w sekwencjach)</w:t>
            </w:r>
          </w:p>
          <w:p w14:paraId="30CE8642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Gotowe sekwencje programów zabiegowych ( 15 )</w:t>
            </w:r>
          </w:p>
          <w:p w14:paraId="7E015688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500 programów zdefiniowanych dla użytkownika</w:t>
            </w:r>
          </w:p>
          <w:p w14:paraId="1461A754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Gradient 0-100 % z płynną regulacją</w:t>
            </w:r>
          </w:p>
          <w:p w14:paraId="015D082D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Zakres regulacji ciśnienia 20-160 mmHg</w:t>
            </w:r>
          </w:p>
          <w:p w14:paraId="690F64D6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lastRenderedPageBreak/>
              <w:t>Niezależna regulacja ciśnienia dla każdej komory</w:t>
            </w:r>
          </w:p>
          <w:p w14:paraId="0E9C5251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Zaawansowane ustawienia parametrów indywidualnych terapii</w:t>
            </w:r>
          </w:p>
          <w:p w14:paraId="1E0EB3F0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Cicha i niezawodna praca kompresora</w:t>
            </w:r>
          </w:p>
          <w:p w14:paraId="3519AEBE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Parametry aktywności komór aplikatora widoczne na ekranie</w:t>
            </w:r>
          </w:p>
          <w:p w14:paraId="35517D79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Mankiet kończyn górnych 8-komorowy 1 szt.</w:t>
            </w:r>
            <w:r>
              <w:rPr>
                <w:rFonts w:ascii="Century Gothic" w:hAnsi="Century Gothic" w:cs="Calibri"/>
                <w:color w:val="FF0000"/>
                <w:sz w:val="20"/>
                <w:szCs w:val="20"/>
              </w:rPr>
              <w:t xml:space="preserve"> </w:t>
            </w:r>
          </w:p>
          <w:p w14:paraId="12476B9E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Spodnie 24-komorowe ( 2x10 komór nogawki spodni plus 2 komory na pasie spodni )</w:t>
            </w:r>
          </w:p>
          <w:p w14:paraId="58F84C03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Automatyczna identyfikacja aplikatorów</w:t>
            </w:r>
          </w:p>
          <w:p w14:paraId="4888F119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Automatyczne opróżnianie aplikatora po zakończonym zabiegu</w:t>
            </w:r>
          </w:p>
          <w:p w14:paraId="48961609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Złącze ułatwiające szybką wymianę aplikatora</w:t>
            </w:r>
          </w:p>
          <w:p w14:paraId="40D83BD3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Elektroniczny system kontroli ucisku</w:t>
            </w:r>
          </w:p>
          <w:p w14:paraId="427BDE5A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Wymiary 320 x 190 x 280 mm</w:t>
            </w:r>
          </w:p>
          <w:p w14:paraId="250DEE3A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Waga 7,5 kg</w:t>
            </w:r>
          </w:p>
          <w:p w14:paraId="2278DE25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Zasilanie 100-240 V, 50-60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Hz</w:t>
            </w:r>
            <w:proofErr w:type="spellEnd"/>
          </w:p>
          <w:p w14:paraId="11EEF854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Oryginalny stolik producenta aparatu wyposażony w kabel zasilający, uchwyt na zasilacz do aparatu oraz 4 kółka jezdne, 2 kółka wyposażone w hamulce oraz 5 zamykanych schowków</w:t>
            </w:r>
          </w:p>
          <w:p w14:paraId="17B95B8D" w14:textId="77777777" w:rsidR="00CB448F" w:rsidRDefault="00CB448F" w:rsidP="00CB448F">
            <w:pPr>
              <w:pStyle w:val="Akapitzlist"/>
              <w:widowControl/>
              <w:numPr>
                <w:ilvl w:val="0"/>
                <w:numId w:val="44"/>
              </w:numPr>
              <w:suppressAutoHyphens w:val="0"/>
              <w:spacing w:line="256" w:lineRule="auto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Mankiety foliowe 100 szt.</w:t>
            </w:r>
          </w:p>
          <w:p w14:paraId="395E3236" w14:textId="3CF9EA11" w:rsidR="00CB448F" w:rsidRDefault="00CB448F" w:rsidP="00CB448F">
            <w:pP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</w:pPr>
            <w:r>
              <w:rPr>
                <w:rFonts w:ascii="Century Gothic" w:eastAsia="Trebuchet MS" w:hAnsi="Century Gothic" w:cs="Times New Roman"/>
                <w:b/>
                <w:bCs/>
                <w:color w:val="000000" w:themeColor="text1"/>
                <w:sz w:val="20"/>
                <w:szCs w:val="20"/>
              </w:rPr>
              <w:t xml:space="preserve">Gwarancja: </w:t>
            </w:r>
            <w:r>
              <w:rPr>
                <w:rFonts w:ascii="Century Gothic" w:eastAsia="Trebuchet MS" w:hAnsi="Century Gothic" w:cs="Times New Roman"/>
                <w:color w:val="000000" w:themeColor="text1"/>
                <w:sz w:val="20"/>
                <w:szCs w:val="20"/>
              </w:rPr>
              <w:t>12-miesięcy</w:t>
            </w:r>
          </w:p>
        </w:tc>
        <w:tc>
          <w:tcPr>
            <w:tcW w:w="1843" w:type="dxa"/>
          </w:tcPr>
          <w:p w14:paraId="30512AEF" w14:textId="77777777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34E8EA44" w14:textId="77777777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66700B91" w14:textId="77777777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6DB9238C" w14:textId="7378A3D9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</w:tbl>
    <w:p w14:paraId="56E34292" w14:textId="62FD6648" w:rsidR="00F05C3E" w:rsidRDefault="00F05C3E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2E49C09C" w14:textId="5E6EDC17" w:rsidR="00CB448F" w:rsidRDefault="00CB448F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5DFE39C4" w14:textId="77777777" w:rsidR="00CB448F" w:rsidRPr="002879E3" w:rsidRDefault="00CB448F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DD0F381" w14:textId="77777777" w:rsidR="00797C07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</w:t>
      </w:r>
    </w:p>
    <w:p w14:paraId="677DBB52" w14:textId="4EDC8B18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</w:t>
      </w:r>
    </w:p>
    <w:p w14:paraId="5D882249" w14:textId="77777777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984121" w14:textId="77777777" w:rsidR="00F05C3E" w:rsidRPr="002879E3" w:rsidRDefault="00F05C3E" w:rsidP="00F05C3E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                                      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7402570" w14:textId="1C281370" w:rsidR="00F05C3E" w:rsidRPr="00797C07" w:rsidRDefault="00F05C3E" w:rsidP="00797C0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CB448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</w:t>
      </w:r>
    </w:p>
    <w:sectPr w:rsidR="00F05C3E" w:rsidRPr="00797C07" w:rsidSect="00BF617D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E11A" w14:textId="77777777" w:rsidR="00EE08C7" w:rsidRDefault="00EE08C7" w:rsidP="00927257">
      <w:r>
        <w:separator/>
      </w:r>
    </w:p>
  </w:endnote>
  <w:endnote w:type="continuationSeparator" w:id="0">
    <w:p w14:paraId="42346CC5" w14:textId="77777777" w:rsidR="00EE08C7" w:rsidRDefault="00EE08C7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EE"/>
    <w:family w:val="roman"/>
    <w:pitch w:val="variable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0F4D5D" w:rsidRDefault="000F4D5D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11AF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0F4D5D" w:rsidRDefault="000F4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A006" w14:textId="77777777" w:rsidR="00EE08C7" w:rsidRDefault="00EE08C7" w:rsidP="00927257">
      <w:r>
        <w:separator/>
      </w:r>
    </w:p>
  </w:footnote>
  <w:footnote w:type="continuationSeparator" w:id="0">
    <w:p w14:paraId="7E772036" w14:textId="77777777" w:rsidR="00EE08C7" w:rsidRDefault="00EE08C7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2C9B" w14:textId="0C940BC1" w:rsidR="000F4D5D" w:rsidRPr="008871DE" w:rsidRDefault="000F4D5D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44FD43EB" wp14:editId="43235A33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AD873E" w14:textId="77777777" w:rsidR="000F4D5D" w:rsidRDefault="000F4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1F8C"/>
    <w:multiLevelType w:val="hybridMultilevel"/>
    <w:tmpl w:val="C522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D52"/>
    <w:multiLevelType w:val="hybridMultilevel"/>
    <w:tmpl w:val="835C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2A1D"/>
    <w:multiLevelType w:val="multilevel"/>
    <w:tmpl w:val="CDB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AB74A4"/>
    <w:multiLevelType w:val="hybridMultilevel"/>
    <w:tmpl w:val="2A46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23D6F"/>
    <w:multiLevelType w:val="multilevel"/>
    <w:tmpl w:val="1D5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8E83D2E"/>
    <w:multiLevelType w:val="hybridMultilevel"/>
    <w:tmpl w:val="7E3A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127FD"/>
    <w:multiLevelType w:val="hybridMultilevel"/>
    <w:tmpl w:val="8D4E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555D0"/>
    <w:multiLevelType w:val="hybridMultilevel"/>
    <w:tmpl w:val="9F96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D6C9F"/>
    <w:multiLevelType w:val="hybridMultilevel"/>
    <w:tmpl w:val="ACD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D724E"/>
    <w:multiLevelType w:val="multilevel"/>
    <w:tmpl w:val="C81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353C1E"/>
    <w:multiLevelType w:val="hybridMultilevel"/>
    <w:tmpl w:val="33FA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428CC"/>
    <w:multiLevelType w:val="multilevel"/>
    <w:tmpl w:val="AF2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E0246DE"/>
    <w:multiLevelType w:val="hybridMultilevel"/>
    <w:tmpl w:val="E78A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50C77"/>
    <w:multiLevelType w:val="multilevel"/>
    <w:tmpl w:val="DC424A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7" w15:restartNumberingAfterBreak="0">
    <w:nsid w:val="3CC752D2"/>
    <w:multiLevelType w:val="multilevel"/>
    <w:tmpl w:val="2E4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16D450C"/>
    <w:multiLevelType w:val="hybridMultilevel"/>
    <w:tmpl w:val="2A00C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90356"/>
    <w:multiLevelType w:val="multilevel"/>
    <w:tmpl w:val="722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81D3D5B"/>
    <w:multiLevelType w:val="multilevel"/>
    <w:tmpl w:val="3AB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004EB2"/>
    <w:multiLevelType w:val="multilevel"/>
    <w:tmpl w:val="6CB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B0E2A58"/>
    <w:multiLevelType w:val="multilevel"/>
    <w:tmpl w:val="621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C7A2E01"/>
    <w:multiLevelType w:val="hybridMultilevel"/>
    <w:tmpl w:val="5156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7C02706"/>
    <w:multiLevelType w:val="multilevel"/>
    <w:tmpl w:val="812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8AF00CF"/>
    <w:multiLevelType w:val="hybridMultilevel"/>
    <w:tmpl w:val="4B8E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07266"/>
    <w:multiLevelType w:val="hybridMultilevel"/>
    <w:tmpl w:val="B776A21E"/>
    <w:lvl w:ilvl="0" w:tplc="D82A7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462BC"/>
    <w:multiLevelType w:val="multilevel"/>
    <w:tmpl w:val="252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08F244F"/>
    <w:multiLevelType w:val="multilevel"/>
    <w:tmpl w:val="358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57463B2"/>
    <w:multiLevelType w:val="multilevel"/>
    <w:tmpl w:val="D57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F976B2"/>
    <w:multiLevelType w:val="multilevel"/>
    <w:tmpl w:val="ADB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F0208"/>
    <w:multiLevelType w:val="multilevel"/>
    <w:tmpl w:val="3DD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333337B"/>
    <w:multiLevelType w:val="hybridMultilevel"/>
    <w:tmpl w:val="7E3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200C4"/>
    <w:multiLevelType w:val="hybridMultilevel"/>
    <w:tmpl w:val="FF1C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00964"/>
    <w:multiLevelType w:val="hybridMultilevel"/>
    <w:tmpl w:val="EAE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D58E9"/>
    <w:multiLevelType w:val="hybridMultilevel"/>
    <w:tmpl w:val="5A004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0" w15:restartNumberingAfterBreak="0">
    <w:nsid w:val="7BEF55C4"/>
    <w:multiLevelType w:val="hybridMultilevel"/>
    <w:tmpl w:val="EC92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935A0"/>
    <w:multiLevelType w:val="hybridMultilevel"/>
    <w:tmpl w:val="0012F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8F1D6">
      <w:start w:val="12"/>
      <w:numFmt w:val="bullet"/>
      <w:lvlText w:val="•"/>
      <w:lvlJc w:val="left"/>
      <w:pPr>
        <w:ind w:left="1440" w:hanging="360"/>
      </w:pPr>
      <w:rPr>
        <w:rFonts w:ascii="Century Gothic" w:eastAsia="SimSun" w:hAnsi="Century Gothic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3" w15:restartNumberingAfterBreak="0">
    <w:nsid w:val="7FDA1155"/>
    <w:multiLevelType w:val="multilevel"/>
    <w:tmpl w:val="24C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4"/>
  </w:num>
  <w:num w:numId="2">
    <w:abstractNumId w:val="42"/>
  </w:num>
  <w:num w:numId="3">
    <w:abstractNumId w:val="39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36"/>
  </w:num>
  <w:num w:numId="9">
    <w:abstractNumId w:val="23"/>
  </w:num>
  <w:num w:numId="10">
    <w:abstractNumId w:val="35"/>
  </w:num>
  <w:num w:numId="11">
    <w:abstractNumId w:val="34"/>
  </w:num>
  <w:num w:numId="12">
    <w:abstractNumId w:val="1"/>
  </w:num>
  <w:num w:numId="13">
    <w:abstractNumId w:val="18"/>
  </w:num>
  <w:num w:numId="14">
    <w:abstractNumId w:val="8"/>
  </w:num>
  <w:num w:numId="15">
    <w:abstractNumId w:val="2"/>
  </w:num>
  <w:num w:numId="16">
    <w:abstractNumId w:val="37"/>
  </w:num>
  <w:num w:numId="17">
    <w:abstractNumId w:val="26"/>
  </w:num>
  <w:num w:numId="18">
    <w:abstractNumId w:val="15"/>
  </w:num>
  <w:num w:numId="19">
    <w:abstractNumId w:val="11"/>
  </w:num>
  <w:num w:numId="20">
    <w:abstractNumId w:val="21"/>
  </w:num>
  <w:num w:numId="21">
    <w:abstractNumId w:val="28"/>
  </w:num>
  <w:num w:numId="22">
    <w:abstractNumId w:val="29"/>
  </w:num>
  <w:num w:numId="23">
    <w:abstractNumId w:val="17"/>
  </w:num>
  <w:num w:numId="24">
    <w:abstractNumId w:val="19"/>
  </w:num>
  <w:num w:numId="25">
    <w:abstractNumId w:val="25"/>
  </w:num>
  <w:num w:numId="26">
    <w:abstractNumId w:val="3"/>
  </w:num>
  <w:num w:numId="27">
    <w:abstractNumId w:val="22"/>
  </w:num>
  <w:num w:numId="28">
    <w:abstractNumId w:val="33"/>
  </w:num>
  <w:num w:numId="29">
    <w:abstractNumId w:val="20"/>
  </w:num>
  <w:num w:numId="30">
    <w:abstractNumId w:val="6"/>
  </w:num>
  <w:num w:numId="31">
    <w:abstractNumId w:val="14"/>
  </w:num>
  <w:num w:numId="32">
    <w:abstractNumId w:val="30"/>
  </w:num>
  <w:num w:numId="33">
    <w:abstractNumId w:val="31"/>
  </w:num>
  <w:num w:numId="34">
    <w:abstractNumId w:val="43"/>
  </w:num>
  <w:num w:numId="35">
    <w:abstractNumId w:val="16"/>
  </w:num>
  <w:num w:numId="36">
    <w:abstractNumId w:val="10"/>
  </w:num>
  <w:num w:numId="37">
    <w:abstractNumId w:val="32"/>
  </w:num>
  <w:num w:numId="38">
    <w:abstractNumId w:val="12"/>
  </w:num>
  <w:num w:numId="39">
    <w:abstractNumId w:val="38"/>
  </w:num>
  <w:num w:numId="40">
    <w:abstractNumId w:val="0"/>
  </w:num>
  <w:num w:numId="41">
    <w:abstractNumId w:val="5"/>
  </w:num>
  <w:num w:numId="42">
    <w:abstractNumId w:val="40"/>
  </w:num>
  <w:num w:numId="4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30D77"/>
    <w:rsid w:val="00037F6F"/>
    <w:rsid w:val="00045A7C"/>
    <w:rsid w:val="0005709B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C11D3"/>
    <w:rsid w:val="000C4A3E"/>
    <w:rsid w:val="000C6976"/>
    <w:rsid w:val="000E0EEB"/>
    <w:rsid w:val="000F0A48"/>
    <w:rsid w:val="000F4D5D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4E92"/>
    <w:rsid w:val="001D6F67"/>
    <w:rsid w:val="001E074D"/>
    <w:rsid w:val="001E4A80"/>
    <w:rsid w:val="001F5D05"/>
    <w:rsid w:val="001F6F39"/>
    <w:rsid w:val="00211AF0"/>
    <w:rsid w:val="00215759"/>
    <w:rsid w:val="00224BE4"/>
    <w:rsid w:val="002337B3"/>
    <w:rsid w:val="002421BE"/>
    <w:rsid w:val="00243520"/>
    <w:rsid w:val="00251D36"/>
    <w:rsid w:val="002570E2"/>
    <w:rsid w:val="00260FDD"/>
    <w:rsid w:val="00265374"/>
    <w:rsid w:val="0027578E"/>
    <w:rsid w:val="00282299"/>
    <w:rsid w:val="0029222A"/>
    <w:rsid w:val="002975D5"/>
    <w:rsid w:val="002B3466"/>
    <w:rsid w:val="002B76A9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72131"/>
    <w:rsid w:val="003833B9"/>
    <w:rsid w:val="00387A5D"/>
    <w:rsid w:val="003A1C1D"/>
    <w:rsid w:val="003A5EC6"/>
    <w:rsid w:val="003B1B5B"/>
    <w:rsid w:val="003B7A51"/>
    <w:rsid w:val="003C13DF"/>
    <w:rsid w:val="003C2BAD"/>
    <w:rsid w:val="003E79FD"/>
    <w:rsid w:val="003E7CD5"/>
    <w:rsid w:val="00400CC7"/>
    <w:rsid w:val="00402633"/>
    <w:rsid w:val="00415C54"/>
    <w:rsid w:val="0042252B"/>
    <w:rsid w:val="00424D3B"/>
    <w:rsid w:val="00432346"/>
    <w:rsid w:val="0043731C"/>
    <w:rsid w:val="00437458"/>
    <w:rsid w:val="00442763"/>
    <w:rsid w:val="004450DA"/>
    <w:rsid w:val="00446126"/>
    <w:rsid w:val="00446C25"/>
    <w:rsid w:val="004512C2"/>
    <w:rsid w:val="00453736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1226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335"/>
    <w:rsid w:val="00513D9B"/>
    <w:rsid w:val="00515A92"/>
    <w:rsid w:val="00517ECD"/>
    <w:rsid w:val="00526174"/>
    <w:rsid w:val="00531815"/>
    <w:rsid w:val="00533DF4"/>
    <w:rsid w:val="00535FFE"/>
    <w:rsid w:val="00541E60"/>
    <w:rsid w:val="00543775"/>
    <w:rsid w:val="00553D92"/>
    <w:rsid w:val="00565EB1"/>
    <w:rsid w:val="005732D6"/>
    <w:rsid w:val="00590532"/>
    <w:rsid w:val="00595804"/>
    <w:rsid w:val="005B6E34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24C8"/>
    <w:rsid w:val="006339D1"/>
    <w:rsid w:val="00640E4D"/>
    <w:rsid w:val="00645F80"/>
    <w:rsid w:val="00651B1C"/>
    <w:rsid w:val="00657CB3"/>
    <w:rsid w:val="00660349"/>
    <w:rsid w:val="00663593"/>
    <w:rsid w:val="006713BE"/>
    <w:rsid w:val="00672A44"/>
    <w:rsid w:val="00680D94"/>
    <w:rsid w:val="00683666"/>
    <w:rsid w:val="00697846"/>
    <w:rsid w:val="006A2220"/>
    <w:rsid w:val="006A2B60"/>
    <w:rsid w:val="006B0226"/>
    <w:rsid w:val="006C02B7"/>
    <w:rsid w:val="006C3D85"/>
    <w:rsid w:val="006C4013"/>
    <w:rsid w:val="006C6479"/>
    <w:rsid w:val="006C67D7"/>
    <w:rsid w:val="006D156D"/>
    <w:rsid w:val="006D1B1E"/>
    <w:rsid w:val="006D2273"/>
    <w:rsid w:val="006D2E7B"/>
    <w:rsid w:val="006D4AEB"/>
    <w:rsid w:val="006D686B"/>
    <w:rsid w:val="006F0CF7"/>
    <w:rsid w:val="00703B5F"/>
    <w:rsid w:val="00705DA4"/>
    <w:rsid w:val="00717071"/>
    <w:rsid w:val="00727F7C"/>
    <w:rsid w:val="007340F6"/>
    <w:rsid w:val="00734211"/>
    <w:rsid w:val="007435E5"/>
    <w:rsid w:val="007463C6"/>
    <w:rsid w:val="00753E7F"/>
    <w:rsid w:val="00762282"/>
    <w:rsid w:val="00773217"/>
    <w:rsid w:val="00773C91"/>
    <w:rsid w:val="00787CA0"/>
    <w:rsid w:val="00797C07"/>
    <w:rsid w:val="007B1C9C"/>
    <w:rsid w:val="007B3C57"/>
    <w:rsid w:val="007B66A2"/>
    <w:rsid w:val="007C6DBE"/>
    <w:rsid w:val="007D4714"/>
    <w:rsid w:val="007D53C4"/>
    <w:rsid w:val="007D5708"/>
    <w:rsid w:val="007E6ED6"/>
    <w:rsid w:val="007F5B2C"/>
    <w:rsid w:val="007F6072"/>
    <w:rsid w:val="00800EB8"/>
    <w:rsid w:val="00803D6F"/>
    <w:rsid w:val="00826305"/>
    <w:rsid w:val="00830AE9"/>
    <w:rsid w:val="00832842"/>
    <w:rsid w:val="00836187"/>
    <w:rsid w:val="008361B9"/>
    <w:rsid w:val="00837FF2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692F"/>
    <w:rsid w:val="00927257"/>
    <w:rsid w:val="00931B45"/>
    <w:rsid w:val="00931E37"/>
    <w:rsid w:val="00941D49"/>
    <w:rsid w:val="00946E19"/>
    <w:rsid w:val="00955602"/>
    <w:rsid w:val="009563FD"/>
    <w:rsid w:val="009676CE"/>
    <w:rsid w:val="00982EAB"/>
    <w:rsid w:val="00983132"/>
    <w:rsid w:val="009859E9"/>
    <w:rsid w:val="00987DE7"/>
    <w:rsid w:val="00992FBD"/>
    <w:rsid w:val="009A1C3A"/>
    <w:rsid w:val="009C68F9"/>
    <w:rsid w:val="009C7660"/>
    <w:rsid w:val="009D0E33"/>
    <w:rsid w:val="009D6D85"/>
    <w:rsid w:val="009E073C"/>
    <w:rsid w:val="009E6723"/>
    <w:rsid w:val="009F49EE"/>
    <w:rsid w:val="00A04C5E"/>
    <w:rsid w:val="00A20A22"/>
    <w:rsid w:val="00A34D9B"/>
    <w:rsid w:val="00A459E8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3689"/>
    <w:rsid w:val="00B05FEE"/>
    <w:rsid w:val="00B23F3F"/>
    <w:rsid w:val="00B26D27"/>
    <w:rsid w:val="00B30447"/>
    <w:rsid w:val="00B32C70"/>
    <w:rsid w:val="00B3303B"/>
    <w:rsid w:val="00B33BC3"/>
    <w:rsid w:val="00B35971"/>
    <w:rsid w:val="00B37EFE"/>
    <w:rsid w:val="00B4385A"/>
    <w:rsid w:val="00B5107C"/>
    <w:rsid w:val="00B63AEB"/>
    <w:rsid w:val="00B8023E"/>
    <w:rsid w:val="00B84588"/>
    <w:rsid w:val="00B8778D"/>
    <w:rsid w:val="00BA695C"/>
    <w:rsid w:val="00BB135B"/>
    <w:rsid w:val="00BB327A"/>
    <w:rsid w:val="00BB397B"/>
    <w:rsid w:val="00BB4E09"/>
    <w:rsid w:val="00BC3248"/>
    <w:rsid w:val="00BD5AD2"/>
    <w:rsid w:val="00BD5C93"/>
    <w:rsid w:val="00BE5E5C"/>
    <w:rsid w:val="00BE7647"/>
    <w:rsid w:val="00BF617D"/>
    <w:rsid w:val="00C02AFC"/>
    <w:rsid w:val="00C0471E"/>
    <w:rsid w:val="00C060DB"/>
    <w:rsid w:val="00C066DE"/>
    <w:rsid w:val="00C4389E"/>
    <w:rsid w:val="00C46928"/>
    <w:rsid w:val="00C47E84"/>
    <w:rsid w:val="00C47F3D"/>
    <w:rsid w:val="00C53CF3"/>
    <w:rsid w:val="00C56D91"/>
    <w:rsid w:val="00C77115"/>
    <w:rsid w:val="00C82AB0"/>
    <w:rsid w:val="00C832C1"/>
    <w:rsid w:val="00C852C1"/>
    <w:rsid w:val="00CA52DE"/>
    <w:rsid w:val="00CA6F45"/>
    <w:rsid w:val="00CB1CBD"/>
    <w:rsid w:val="00CB41EF"/>
    <w:rsid w:val="00CB448F"/>
    <w:rsid w:val="00CB4882"/>
    <w:rsid w:val="00CB4BD4"/>
    <w:rsid w:val="00CB681E"/>
    <w:rsid w:val="00CB6B46"/>
    <w:rsid w:val="00CB6C3D"/>
    <w:rsid w:val="00CB7825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47C8"/>
    <w:rsid w:val="00D6450F"/>
    <w:rsid w:val="00D85AC4"/>
    <w:rsid w:val="00D9076B"/>
    <w:rsid w:val="00DA0D0E"/>
    <w:rsid w:val="00DA2633"/>
    <w:rsid w:val="00DA5917"/>
    <w:rsid w:val="00DA75DE"/>
    <w:rsid w:val="00DB049A"/>
    <w:rsid w:val="00DB08CE"/>
    <w:rsid w:val="00DB1066"/>
    <w:rsid w:val="00DC1E1E"/>
    <w:rsid w:val="00DC3AF7"/>
    <w:rsid w:val="00DD718A"/>
    <w:rsid w:val="00DF181C"/>
    <w:rsid w:val="00DF7D06"/>
    <w:rsid w:val="00E01AA2"/>
    <w:rsid w:val="00E034ED"/>
    <w:rsid w:val="00E076C7"/>
    <w:rsid w:val="00E1080B"/>
    <w:rsid w:val="00E1146E"/>
    <w:rsid w:val="00E150C5"/>
    <w:rsid w:val="00E249D5"/>
    <w:rsid w:val="00E24FB6"/>
    <w:rsid w:val="00E27917"/>
    <w:rsid w:val="00E30A75"/>
    <w:rsid w:val="00E32B83"/>
    <w:rsid w:val="00E36901"/>
    <w:rsid w:val="00E446B3"/>
    <w:rsid w:val="00E471F9"/>
    <w:rsid w:val="00E5358C"/>
    <w:rsid w:val="00E5675B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08C7"/>
    <w:rsid w:val="00EE11F7"/>
    <w:rsid w:val="00EF0308"/>
    <w:rsid w:val="00F05C3E"/>
    <w:rsid w:val="00F062C9"/>
    <w:rsid w:val="00F13D6C"/>
    <w:rsid w:val="00F14A02"/>
    <w:rsid w:val="00F16FAF"/>
    <w:rsid w:val="00F379EA"/>
    <w:rsid w:val="00F40444"/>
    <w:rsid w:val="00F41CA6"/>
    <w:rsid w:val="00F52BF6"/>
    <w:rsid w:val="00F55EB0"/>
    <w:rsid w:val="00F664A9"/>
    <w:rsid w:val="00F67193"/>
    <w:rsid w:val="00F70E13"/>
    <w:rsid w:val="00F765DE"/>
    <w:rsid w:val="00F82128"/>
    <w:rsid w:val="00F96706"/>
    <w:rsid w:val="00FC5E64"/>
    <w:rsid w:val="00FC60B4"/>
    <w:rsid w:val="00FD0C51"/>
    <w:rsid w:val="00FD0DE3"/>
    <w:rsid w:val="00FD48C5"/>
    <w:rsid w:val="00FE0737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7C2BB5"/>
  <w15:docId w15:val="{2218EB7F-C1AF-4BC9-8531-F29C4D2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attribute-name">
    <w:name w:val="attribute-name"/>
    <w:basedOn w:val="Domylnaczcionkaakapitu"/>
    <w:rsid w:val="00FC60B4"/>
  </w:style>
  <w:style w:type="character" w:customStyle="1" w:styleId="attribute-value">
    <w:name w:val="attribute-value"/>
    <w:basedOn w:val="Domylnaczcionkaakapitu"/>
    <w:rsid w:val="00FC60B4"/>
  </w:style>
  <w:style w:type="paragraph" w:customStyle="1" w:styleId="gwp8d5a8238gwpa93b7cbcmsonormal">
    <w:name w:val="gwp8d5a8238_gwpa93b7cbc_msonormal"/>
    <w:basedOn w:val="Normalny"/>
    <w:uiPriority w:val="99"/>
    <w:rsid w:val="00CB448F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FB49-A382-4B5D-92C3-3946B2F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10</cp:revision>
  <cp:lastPrinted>2019-05-23T06:10:00Z</cp:lastPrinted>
  <dcterms:created xsi:type="dcterms:W3CDTF">2020-03-21T08:39:00Z</dcterms:created>
  <dcterms:modified xsi:type="dcterms:W3CDTF">2022-01-19T11:46:00Z</dcterms:modified>
</cp:coreProperties>
</file>