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74" w:rsidRPr="00105338" w:rsidRDefault="00526A74" w:rsidP="002E7659">
      <w:pPr>
        <w:tabs>
          <w:tab w:val="left" w:pos="10348"/>
        </w:tabs>
        <w:spacing w:after="120"/>
        <w:jc w:val="center"/>
        <w:rPr>
          <w:b/>
          <w:bCs/>
          <w:sz w:val="16"/>
          <w:szCs w:val="16"/>
        </w:rPr>
      </w:pPr>
      <w:r w:rsidRPr="00105338">
        <w:rPr>
          <w:b/>
          <w:bCs/>
          <w:sz w:val="16"/>
          <w:szCs w:val="16"/>
        </w:rPr>
        <w:t xml:space="preserve">Załącznik </w:t>
      </w:r>
      <w:r w:rsidR="00105338" w:rsidRPr="00105338">
        <w:rPr>
          <w:b/>
          <w:bCs/>
          <w:sz w:val="16"/>
          <w:szCs w:val="16"/>
        </w:rPr>
        <w:t>2/…………</w:t>
      </w:r>
      <w:r w:rsidRPr="00105338">
        <w:rPr>
          <w:rStyle w:val="Odwoanieprzypisudolnego"/>
          <w:b/>
          <w:bCs/>
          <w:sz w:val="16"/>
          <w:szCs w:val="16"/>
        </w:rPr>
        <w:footnoteReference w:id="1"/>
      </w:r>
    </w:p>
    <w:p w:rsidR="00526A74" w:rsidRPr="00105338" w:rsidRDefault="00526A74" w:rsidP="002E7659">
      <w:pPr>
        <w:spacing w:after="0" w:line="240" w:lineRule="auto"/>
        <w:jc w:val="center"/>
        <w:rPr>
          <w:sz w:val="16"/>
          <w:szCs w:val="16"/>
        </w:rPr>
      </w:pPr>
      <w:r w:rsidRPr="00105338">
        <w:rPr>
          <w:b/>
          <w:bCs/>
          <w:sz w:val="16"/>
          <w:szCs w:val="16"/>
        </w:rPr>
        <w:t>DO OŚWIADCZENIA WNIOSKODAWCY O SPEŁNIANIU KRYTERIÓW MŚP</w:t>
      </w:r>
      <w:r w:rsidR="00CE5868">
        <w:rPr>
          <w:b/>
          <w:bCs/>
          <w:sz w:val="16"/>
          <w:szCs w:val="16"/>
        </w:rPr>
        <w:t xml:space="preserve"> </w:t>
      </w:r>
      <w:r w:rsidRPr="00105338">
        <w:rPr>
          <w:b/>
          <w:bCs/>
          <w:sz w:val="16"/>
          <w:szCs w:val="16"/>
        </w:rPr>
        <w:t>DOTYCZĄCY PODMIOTU/PRZEDSIĘBIORSTWA PARTNERSKIEGO</w:t>
      </w:r>
    </w:p>
    <w:p w:rsidR="00526A74" w:rsidRPr="00105338" w:rsidRDefault="00526A74" w:rsidP="00526A74">
      <w:pPr>
        <w:tabs>
          <w:tab w:val="right" w:pos="8789"/>
        </w:tabs>
        <w:suppressAutoHyphens/>
        <w:spacing w:after="0" w:line="240" w:lineRule="auto"/>
        <w:rPr>
          <w:i/>
          <w:iCs/>
          <w:spacing w:val="-2"/>
          <w:sz w:val="16"/>
          <w:szCs w:val="16"/>
        </w:rPr>
      </w:pPr>
    </w:p>
    <w:p w:rsidR="00526A74" w:rsidRPr="00105338" w:rsidRDefault="00526A74" w:rsidP="002E7659">
      <w:pPr>
        <w:tabs>
          <w:tab w:val="right" w:pos="8789"/>
        </w:tabs>
        <w:suppressAutoHyphens/>
        <w:spacing w:after="0" w:line="240" w:lineRule="auto"/>
        <w:rPr>
          <w:i/>
          <w:iCs/>
          <w:spacing w:val="-2"/>
          <w:sz w:val="16"/>
          <w:szCs w:val="16"/>
        </w:rPr>
      </w:pPr>
    </w:p>
    <w:p w:rsidR="00526A74" w:rsidRPr="00105338" w:rsidRDefault="00526A74" w:rsidP="00526A74">
      <w:pPr>
        <w:tabs>
          <w:tab w:val="right" w:pos="8789"/>
        </w:tabs>
        <w:suppressAutoHyphens/>
        <w:spacing w:after="0" w:line="240" w:lineRule="auto"/>
        <w:jc w:val="center"/>
        <w:rPr>
          <w:i/>
          <w:iCs/>
          <w:spacing w:val="-2"/>
          <w:sz w:val="16"/>
          <w:szCs w:val="16"/>
        </w:rPr>
      </w:pPr>
    </w:p>
    <w:p w:rsidR="002E7659" w:rsidRPr="00105338" w:rsidRDefault="00526A74" w:rsidP="00526A74">
      <w:pPr>
        <w:tabs>
          <w:tab w:val="right" w:pos="8789"/>
        </w:tabs>
        <w:suppressAutoHyphens/>
        <w:spacing w:after="0" w:line="240" w:lineRule="auto"/>
        <w:jc w:val="center"/>
        <w:rPr>
          <w:spacing w:val="-2"/>
          <w:sz w:val="16"/>
          <w:szCs w:val="16"/>
        </w:rPr>
      </w:pPr>
      <w:r w:rsidRPr="00105338">
        <w:rPr>
          <w:spacing w:val="-2"/>
          <w:sz w:val="16"/>
          <w:szCs w:val="16"/>
        </w:rPr>
        <w:t>...................................................................................................</w:t>
      </w:r>
      <w:r w:rsidR="002E7659" w:rsidRPr="00105338">
        <w:rPr>
          <w:spacing w:val="-2"/>
          <w:sz w:val="16"/>
          <w:szCs w:val="16"/>
        </w:rPr>
        <w:t>........................</w:t>
      </w:r>
      <w:r w:rsidRPr="00105338">
        <w:rPr>
          <w:spacing w:val="-2"/>
          <w:sz w:val="16"/>
          <w:szCs w:val="16"/>
        </w:rPr>
        <w:t xml:space="preserve">............................................................. </w:t>
      </w:r>
    </w:p>
    <w:p w:rsidR="00526A74" w:rsidRPr="00105338" w:rsidRDefault="00526A74" w:rsidP="00526A74">
      <w:pPr>
        <w:tabs>
          <w:tab w:val="right" w:pos="8789"/>
        </w:tabs>
        <w:suppressAutoHyphens/>
        <w:spacing w:after="0" w:line="240" w:lineRule="auto"/>
        <w:jc w:val="center"/>
        <w:rPr>
          <w:bCs/>
          <w:i/>
          <w:spacing w:val="-2"/>
          <w:sz w:val="16"/>
          <w:szCs w:val="16"/>
        </w:rPr>
      </w:pPr>
      <w:r w:rsidRPr="00105338">
        <w:rPr>
          <w:i/>
          <w:spacing w:val="-2"/>
          <w:sz w:val="16"/>
          <w:szCs w:val="16"/>
        </w:rPr>
        <w:t>(pełna nazwa Wnioskodawcy zgodnie z dokumentem rejestrowym</w:t>
      </w:r>
      <w:r w:rsidRPr="00105338">
        <w:rPr>
          <w:bCs/>
          <w:i/>
          <w:spacing w:val="-2"/>
          <w:sz w:val="16"/>
          <w:szCs w:val="16"/>
        </w:rPr>
        <w:t>)</w:t>
      </w:r>
    </w:p>
    <w:p w:rsidR="00526A74" w:rsidRPr="00105338" w:rsidRDefault="00526A74" w:rsidP="00526A74">
      <w:pPr>
        <w:tabs>
          <w:tab w:val="right" w:pos="8789"/>
        </w:tabs>
        <w:suppressAutoHyphens/>
        <w:spacing w:after="0" w:line="240" w:lineRule="auto"/>
        <w:jc w:val="center"/>
        <w:rPr>
          <w:bCs/>
          <w:spacing w:val="-2"/>
          <w:sz w:val="16"/>
          <w:szCs w:val="16"/>
        </w:rPr>
      </w:pPr>
    </w:p>
    <w:p w:rsidR="00526A74" w:rsidRPr="00105338" w:rsidRDefault="00526A74" w:rsidP="00526A74">
      <w:pPr>
        <w:keepNext/>
        <w:spacing w:after="0" w:line="240" w:lineRule="auto"/>
        <w:jc w:val="both"/>
        <w:outlineLvl w:val="1"/>
        <w:rPr>
          <w:rFonts w:eastAsia="Times New Roman"/>
          <w:i/>
          <w:iCs/>
          <w:sz w:val="16"/>
          <w:szCs w:val="16"/>
        </w:rPr>
      </w:pPr>
    </w:p>
    <w:p w:rsidR="00526A74" w:rsidRPr="00105338" w:rsidRDefault="00526A74" w:rsidP="00526A74">
      <w:pPr>
        <w:tabs>
          <w:tab w:val="right" w:pos="8789"/>
        </w:tabs>
        <w:suppressAutoHyphens/>
        <w:spacing w:after="120" w:line="240" w:lineRule="auto"/>
        <w:jc w:val="both"/>
        <w:rPr>
          <w:rFonts w:eastAsia="Calibri"/>
          <w:i/>
          <w:iCs/>
          <w:spacing w:val="-2"/>
          <w:sz w:val="20"/>
          <w:szCs w:val="20"/>
        </w:rPr>
      </w:pPr>
      <w:r w:rsidRPr="00105338">
        <w:rPr>
          <w:i/>
          <w:iCs/>
          <w:spacing w:val="-2"/>
          <w:sz w:val="20"/>
          <w:szCs w:val="20"/>
        </w:rPr>
        <w:t xml:space="preserve">Wszystkie dane muszą odnosić się odpowiednio do zamkniętych okresów obrachunkowych i być obliczone w stosunku rocznym. </w:t>
      </w:r>
      <w:r w:rsidR="002E7659" w:rsidRPr="00105338">
        <w:rPr>
          <w:i/>
          <w:iCs/>
          <w:spacing w:val="-2"/>
          <w:sz w:val="20"/>
          <w:szCs w:val="20"/>
        </w:rPr>
        <w:t xml:space="preserve">              </w:t>
      </w:r>
      <w:r w:rsidRPr="00105338">
        <w:rPr>
          <w:i/>
          <w:iCs/>
          <w:spacing w:val="-2"/>
          <w:sz w:val="20"/>
          <w:szCs w:val="20"/>
        </w:rPr>
        <w:t>W przypadku nowo utworzonego przedsiębiorstwa, którego sprawozdania finansowe nie zostały jeszcze zatwierdzone, należy przyjąć dane pochodzące z wiarygodnej oceny dokonanej w trakcie roku obrotowego.</w:t>
      </w:r>
    </w:p>
    <w:p w:rsidR="00526A74" w:rsidRPr="00105338" w:rsidRDefault="00526A74" w:rsidP="00526A74">
      <w:pPr>
        <w:pStyle w:val="Tekstprzypisukocowego"/>
        <w:spacing w:after="120"/>
        <w:jc w:val="both"/>
        <w:rPr>
          <w:rFonts w:asciiTheme="minorHAnsi" w:hAnsiTheme="minorHAnsi"/>
          <w:i/>
        </w:rPr>
      </w:pPr>
      <w:r w:rsidRPr="00105338">
        <w:rPr>
          <w:rFonts w:asciiTheme="minorHAnsi" w:hAnsiTheme="minorHAnsi"/>
          <w:i/>
          <w:color w:val="000000"/>
        </w:rPr>
        <w:t>W przypadku przedsiębiorstwa/podmiotu partnerskiego dane prezentowane w poniższej tabeli ustalane są wyłącznie na podstawie rachunków tego przedsiębiorstwa, proporcjonalnie do procentowego udziału w kapitale lub w prawie głosu (zależnie od tego, która z tych wartości jest większa). W przypadku przedsiębiorstw posiadających nawzajem akacje/udziały/prawa głosu (cross-holding) stosuje się wyższy procent.</w:t>
      </w:r>
    </w:p>
    <w:p w:rsidR="00526A74" w:rsidRPr="00105338" w:rsidRDefault="00526A74" w:rsidP="00526A74">
      <w:pPr>
        <w:jc w:val="both"/>
        <w:rPr>
          <w:bCs/>
          <w:i/>
          <w:sz w:val="20"/>
          <w:szCs w:val="20"/>
        </w:rPr>
      </w:pPr>
      <w:r w:rsidRPr="00105338">
        <w:rPr>
          <w:bCs/>
          <w:i/>
          <w:sz w:val="20"/>
          <w:szCs w:val="20"/>
        </w:rPr>
        <w:t>Do danych w poniższej tabeli dodaje się 100% danych przedsiębiorstw związanych z przedsiębiorstwem partnerskim, o ile dane finansowe tych przedsiębiorstw związanych nie zostały wcześniej ujęte w drodze konsolidacji, w sprawozdaniach przedsiębiorstwa partnerskiego.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2281"/>
        <w:gridCol w:w="2126"/>
        <w:gridCol w:w="2552"/>
      </w:tblGrid>
      <w:tr w:rsidR="00526A74" w:rsidRPr="00105338" w:rsidTr="00D631AF">
        <w:trPr>
          <w:cantSplit/>
          <w:trHeight w:val="487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 w:rsidP="002E7659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Przedsiębiorstwo/podmiot partnerski (pełna nazwa zgodnie z dokumentem rejestrowym)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526A74" w:rsidRPr="00105338" w:rsidTr="00D631AF">
        <w:trPr>
          <w:cantSplit/>
          <w:trHeight w:val="41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Data rozpoczęcia działalności gospodarczej (dzień/miesiąc/rok)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526A74" w:rsidRPr="00105338" w:rsidTr="00D631AF">
        <w:trPr>
          <w:cantSplit/>
          <w:trHeight w:val="423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Numer Identyfikacji Podatkowej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526A74" w:rsidRPr="00105338" w:rsidTr="00D631AF">
        <w:trPr>
          <w:cantSplit/>
          <w:trHeight w:val="31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D631AF" w:rsidRDefault="00526A74" w:rsidP="00D631A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D631AF">
              <w:rPr>
                <w:b/>
                <w:i/>
                <w:sz w:val="16"/>
                <w:szCs w:val="16"/>
              </w:rPr>
              <w:t>Udział w kapitale lub prawie głosu  (w procentach)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526A74" w:rsidRPr="00105338" w:rsidTr="00D631AF">
        <w:trPr>
          <w:cantSplit/>
          <w:trHeight w:val="719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Dane przedsiębiorstwa/</w:t>
            </w:r>
          </w:p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 xml:space="preserve">podmiotu partnerskiego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EC" w:rsidRDefault="00526A74" w:rsidP="00CB78EC">
            <w:pPr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W ostatnim okresie sprawozdawczym</w:t>
            </w:r>
            <w:r w:rsidR="00BE0AF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526A74" w:rsidRPr="00105338" w:rsidRDefault="00BE0AFC" w:rsidP="00CE5868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(rok bazowy 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 w:rsidP="00CE5868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W poprzednim okresie sprawozdawczym</w:t>
            </w:r>
            <w:r w:rsidR="00BE0AFC">
              <w:rPr>
                <w:b/>
                <w:bCs/>
                <w:i/>
                <w:iCs/>
                <w:sz w:val="16"/>
                <w:szCs w:val="16"/>
              </w:rPr>
              <w:t xml:space="preserve"> (n-1)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 w:rsidP="00CE5868">
            <w:pPr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W okresie sprawozdawczym za drugi rok wstecz od ostatniego okresu sprawozdawczego</w:t>
            </w:r>
            <w:r w:rsidR="00BE0AFC">
              <w:rPr>
                <w:b/>
                <w:bCs/>
                <w:i/>
                <w:iCs/>
                <w:sz w:val="16"/>
                <w:szCs w:val="16"/>
              </w:rPr>
              <w:t xml:space="preserve"> (n-2)</w:t>
            </w:r>
          </w:p>
        </w:tc>
      </w:tr>
      <w:tr w:rsidR="00526A74" w:rsidRPr="00105338" w:rsidTr="00D631AF">
        <w:trPr>
          <w:trHeight w:val="43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 w:rsidP="00D631AF">
            <w:pPr>
              <w:spacing w:line="240" w:lineRule="auto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Liczba zatrudnionych osób (RJR)</w:t>
            </w:r>
            <w:r w:rsidRPr="00105338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526A74" w:rsidRPr="00105338" w:rsidTr="00D631AF">
        <w:trPr>
          <w:cantSplit/>
          <w:trHeight w:val="2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 w:rsidP="00D631AF">
            <w:pPr>
              <w:spacing w:after="0" w:line="240" w:lineRule="auto"/>
              <w:rPr>
                <w:lang w:eastAsia="en-US"/>
              </w:rPr>
            </w:pPr>
            <w:r w:rsidRPr="00D631AF">
              <w:rPr>
                <w:b/>
                <w:bCs/>
                <w:i/>
                <w:iCs/>
                <w:sz w:val="16"/>
                <w:szCs w:val="16"/>
              </w:rPr>
              <w:t>Roczny obrót netto</w:t>
            </w:r>
            <w:r w:rsidRPr="00D631AF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ootnoteReference w:id="3"/>
            </w:r>
            <w:r w:rsidR="00D631A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631AF">
              <w:rPr>
                <w:b/>
                <w:sz w:val="16"/>
                <w:szCs w:val="16"/>
              </w:rPr>
              <w:t>(w tys. EUR)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526A74" w:rsidRPr="00105338" w:rsidTr="00D631AF">
        <w:trPr>
          <w:cantSplit/>
          <w:trHeight w:val="447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105338">
              <w:rPr>
                <w:b/>
                <w:bCs/>
                <w:i/>
                <w:iCs/>
                <w:sz w:val="16"/>
                <w:szCs w:val="16"/>
              </w:rPr>
              <w:t>Całkowity bilans roczny (w tys. EUR)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4" w:rsidRPr="00105338" w:rsidRDefault="00526A7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:rsidR="00526A74" w:rsidRDefault="00526A74" w:rsidP="00526A74">
      <w:pPr>
        <w:keepNext/>
        <w:spacing w:after="0" w:line="240" w:lineRule="auto"/>
        <w:jc w:val="both"/>
        <w:outlineLvl w:val="1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Oświadczam, że dane zawarte w niniejszym Załączniku są zgodne ze stanem faktycznym.</w:t>
      </w:r>
    </w:p>
    <w:p w:rsidR="00526A74" w:rsidRDefault="00526A74" w:rsidP="00526A74">
      <w:pPr>
        <w:keepNext/>
        <w:spacing w:after="0" w:line="240" w:lineRule="auto"/>
        <w:jc w:val="center"/>
        <w:outlineLvl w:val="1"/>
        <w:rPr>
          <w:rFonts w:ascii="Verdana" w:hAnsi="Verdana"/>
          <w:i/>
          <w:iCs/>
          <w:sz w:val="16"/>
          <w:szCs w:val="16"/>
        </w:rPr>
      </w:pPr>
    </w:p>
    <w:p w:rsidR="003D18BF" w:rsidRDefault="003D18BF" w:rsidP="002E7659">
      <w:pPr>
        <w:spacing w:after="0"/>
        <w:ind w:left="4956" w:firstLine="708"/>
        <w:rPr>
          <w:rFonts w:ascii="Verdana" w:eastAsia="Calibri" w:hAnsi="Verdana" w:cs="Times New Roman"/>
          <w:sz w:val="16"/>
          <w:szCs w:val="16"/>
          <w:lang w:eastAsia="en-US"/>
        </w:rPr>
      </w:pPr>
    </w:p>
    <w:p w:rsidR="002E7659" w:rsidRDefault="002E7659" w:rsidP="002E7659">
      <w:pPr>
        <w:spacing w:after="0"/>
        <w:ind w:left="4956" w:firstLine="708"/>
        <w:rPr>
          <w:rFonts w:ascii="Verdana" w:eastAsia="Calibri" w:hAnsi="Verdana" w:cs="Times New Roman"/>
          <w:sz w:val="16"/>
          <w:szCs w:val="16"/>
          <w:lang w:eastAsia="en-US"/>
        </w:rPr>
      </w:pPr>
      <w:r>
        <w:rPr>
          <w:rFonts w:ascii="Verdana" w:eastAsia="Calibri" w:hAnsi="Verdana" w:cs="Times New Roman"/>
          <w:sz w:val="16"/>
          <w:szCs w:val="16"/>
          <w:lang w:eastAsia="en-US"/>
        </w:rPr>
        <w:t xml:space="preserve">                    ...............................................................</w:t>
      </w:r>
    </w:p>
    <w:p w:rsidR="002E7659" w:rsidRDefault="002E7659" w:rsidP="002E7659">
      <w:pPr>
        <w:spacing w:after="0" w:line="240" w:lineRule="auto"/>
        <w:ind w:left="5664"/>
        <w:jc w:val="center"/>
        <w:rPr>
          <w:rFonts w:ascii="Verdana" w:eastAsia="Calibri" w:hAnsi="Verdana" w:cs="Times New Roman"/>
          <w:i/>
          <w:iCs/>
          <w:sz w:val="12"/>
          <w:szCs w:val="12"/>
        </w:rPr>
      </w:pPr>
      <w:r>
        <w:rPr>
          <w:rFonts w:ascii="Verdana" w:eastAsia="Calibri" w:hAnsi="Verdana" w:cs="Times New Roman"/>
          <w:i/>
          <w:iCs/>
          <w:sz w:val="12"/>
          <w:szCs w:val="12"/>
        </w:rPr>
        <w:t xml:space="preserve">                          (podpis i pieczątka osoby upoważnionej</w:t>
      </w:r>
    </w:p>
    <w:p w:rsidR="00A232ED" w:rsidRPr="00C8608A" w:rsidRDefault="002E7659" w:rsidP="005E0BE1">
      <w:pPr>
        <w:spacing w:after="120" w:line="240" w:lineRule="auto"/>
        <w:ind w:left="5664"/>
        <w:jc w:val="center"/>
      </w:pPr>
      <w:r>
        <w:rPr>
          <w:rFonts w:ascii="Verdana" w:eastAsia="Calibri" w:hAnsi="Verdana" w:cs="Times New Roman"/>
          <w:i/>
          <w:iCs/>
          <w:sz w:val="12"/>
          <w:szCs w:val="12"/>
        </w:rPr>
        <w:t xml:space="preserve">                        do reprezentowania Wnioskodawcy)</w:t>
      </w:r>
    </w:p>
    <w:sectPr w:rsidR="00A232ED" w:rsidRPr="00C8608A" w:rsidSect="00105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55" w:right="707" w:bottom="1417" w:left="709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1D8" w:rsidRDefault="009941D8" w:rsidP="00A76FE4">
      <w:pPr>
        <w:spacing w:after="0" w:line="240" w:lineRule="auto"/>
      </w:pPr>
      <w:r>
        <w:separator/>
      </w:r>
    </w:p>
  </w:endnote>
  <w:endnote w:type="continuationSeparator" w:id="0">
    <w:p w:rsidR="009941D8" w:rsidRDefault="009941D8" w:rsidP="00A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E4" w:rsidRDefault="00A76FE4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14F896" wp14:editId="0C915B7A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7377430" cy="873125"/>
          <wp:effectExtent l="19050" t="0" r="0" b="0"/>
          <wp:wrapSquare wrapText="bothSides"/>
          <wp:docPr id="4" name="Obraz 3" descr="STOPKA DO WSADU jeremie 2 CB A4 pion 2017 wg w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SADU jeremie 2 CB A4 pion 2017 wg wy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743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6FE4" w:rsidRDefault="00A76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98" w:rsidRDefault="00EB0998" w:rsidP="00EB0998">
    <w:pPr>
      <w:pStyle w:val="Stopka"/>
      <w:tabs>
        <w:tab w:val="clear" w:pos="4536"/>
        <w:tab w:val="clear" w:pos="9072"/>
        <w:tab w:val="left" w:pos="975"/>
        <w:tab w:val="left" w:pos="7980"/>
      </w:tabs>
    </w:pPr>
    <w:r>
      <w:tab/>
    </w: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noProof/>
      </w:rPr>
      <w:drawing>
        <wp:inline distT="0" distB="0" distL="0" distR="0" wp14:anchorId="58723925" wp14:editId="3107176F">
          <wp:extent cx="5383530" cy="384175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1D8" w:rsidRDefault="009941D8" w:rsidP="00A76FE4">
      <w:pPr>
        <w:spacing w:after="0" w:line="240" w:lineRule="auto"/>
      </w:pPr>
      <w:r>
        <w:separator/>
      </w:r>
    </w:p>
  </w:footnote>
  <w:footnote w:type="continuationSeparator" w:id="0">
    <w:p w:rsidR="009941D8" w:rsidRDefault="009941D8" w:rsidP="00A76FE4">
      <w:pPr>
        <w:spacing w:after="0" w:line="240" w:lineRule="auto"/>
      </w:pPr>
      <w:r>
        <w:continuationSeparator/>
      </w:r>
    </w:p>
  </w:footnote>
  <w:footnote w:id="1">
    <w:p w:rsidR="00526A74" w:rsidRDefault="00526A74" w:rsidP="00526A74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Należy wpisać kolejny numer zgodnie z oznaczeniem w punkcie 2 Oświadczenia Wnioskodawcy o spełnianiu kryteriów MŚP przedsiębiorstwa/podmiotu partnerskiego.</w:t>
      </w:r>
    </w:p>
  </w:footnote>
  <w:footnote w:id="2">
    <w:p w:rsidR="00526A74" w:rsidRDefault="00526A74" w:rsidP="00526A74">
      <w:pPr>
        <w:pStyle w:val="Tekstprzypisudolnego"/>
        <w:spacing w:after="12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Liczba zatrudnionych osób odpowiada liczbie „rocznych jednostek r</w:t>
      </w:r>
      <w:bookmarkStart w:id="0" w:name="_GoBack"/>
      <w:bookmarkEnd w:id="0"/>
      <w:r>
        <w:rPr>
          <w:rFonts w:ascii="Verdana" w:hAnsi="Verdana"/>
          <w:sz w:val="14"/>
          <w:szCs w:val="14"/>
        </w:rPr>
        <w:t xml:space="preserve">oboczych” (RJR), to jest liczbie pracowników zatrudnionych na pełnych etatach w obrębie danego przedsiębiorstwa lub w jego imieniu w ciągu całego roku, który jest brany pod uwagę. Praca osób, które nie przepracowały pełnego roku, które pracowały w niepełnym wymiarze godzin lub pracowników sezonowych jest </w:t>
      </w:r>
      <w:r w:rsidR="00E1032E">
        <w:rPr>
          <w:rFonts w:ascii="Verdana" w:hAnsi="Verdana"/>
          <w:sz w:val="14"/>
          <w:szCs w:val="14"/>
        </w:rPr>
        <w:t>obliczana, jako</w:t>
      </w:r>
      <w:r>
        <w:rPr>
          <w:rFonts w:ascii="Verdana" w:hAnsi="Verdana"/>
          <w:sz w:val="14"/>
          <w:szCs w:val="14"/>
        </w:rPr>
        <w:t xml:space="preserve"> część ułamkowa RJR. </w:t>
      </w:r>
    </w:p>
    <w:p w:rsidR="00526A74" w:rsidRDefault="00526A74" w:rsidP="00526A74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Do osób zatrudnionych zalicza się:</w:t>
      </w:r>
    </w:p>
    <w:p w:rsidR="00526A74" w:rsidRDefault="00526A74" w:rsidP="00526A74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pracowników,</w:t>
      </w:r>
    </w:p>
    <w:p w:rsidR="00526A74" w:rsidRDefault="00526A74" w:rsidP="00526A74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osoby pracujące dla przedsiębiorstwa, podlegające mu i uważane za pracowników na mocy przepisów prawa krajowego,</w:t>
      </w:r>
    </w:p>
    <w:p w:rsidR="00526A74" w:rsidRDefault="00526A74" w:rsidP="00526A74">
      <w:pPr>
        <w:pStyle w:val="Tekstprzypisudolnego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właścicieli – kierowników,</w:t>
      </w:r>
    </w:p>
    <w:p w:rsidR="00526A74" w:rsidRDefault="00526A74" w:rsidP="00526A74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spacing w:after="120"/>
        <w:ind w:hanging="7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partnerów prowadzących regularną działalność w przedsiębiorstwie i czerpiących z niego korzyści finansowe.</w:t>
      </w:r>
    </w:p>
    <w:p w:rsidR="00526A74" w:rsidRDefault="00526A74" w:rsidP="00526A74">
      <w:pPr>
        <w:pStyle w:val="Tekstprzypisudolnego"/>
        <w:spacing w:after="120"/>
        <w:jc w:val="both"/>
      </w:pPr>
      <w:r>
        <w:rPr>
          <w:rFonts w:ascii="Verdana" w:hAnsi="Verdana"/>
          <w:sz w:val="14"/>
          <w:szCs w:val="14"/>
        </w:rPr>
        <w:t>Praktykanci lub studenci odbywający szkolenie zawodowe na podstawie umowy o praktykę lub szkoleniu zawodowym nie są zaliczani do osób zatrudnionych. Nie wlicza się również pracowników przebywających na urlopie macierzyńskim ani wychowawczym.</w:t>
      </w:r>
    </w:p>
  </w:footnote>
  <w:footnote w:id="3">
    <w:p w:rsidR="00526A74" w:rsidRDefault="00526A74" w:rsidP="00526A74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W rozumieniu przepisów IV Dyrektywy Rady z dnia 25 lipca 1978 r. wydanej na podstawie art. 54 ust. 3 lit. g) Traktatu, w sprawie nowych sprawozdań finansowych niektórych rodzajów spółek (78/660/EWC).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E4" w:rsidRDefault="00A76FE4">
    <w:pPr>
      <w:pStyle w:val="Nagwek"/>
    </w:pPr>
  </w:p>
  <w:p w:rsidR="00A76FE4" w:rsidRDefault="00A76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3F" w:rsidRDefault="000D303F" w:rsidP="000D30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C0166" wp14:editId="4B1E679E">
          <wp:simplePos x="0" y="0"/>
          <wp:positionH relativeFrom="column">
            <wp:posOffset>5243830</wp:posOffset>
          </wp:positionH>
          <wp:positionV relativeFrom="paragraph">
            <wp:posOffset>-163830</wp:posOffset>
          </wp:positionV>
          <wp:extent cx="581025" cy="571500"/>
          <wp:effectExtent l="0" t="0" r="9525" b="0"/>
          <wp:wrapNone/>
          <wp:docPr id="13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79EFC3" wp14:editId="28F0041A">
          <wp:simplePos x="0" y="0"/>
          <wp:positionH relativeFrom="column">
            <wp:posOffset>157480</wp:posOffset>
          </wp:positionH>
          <wp:positionV relativeFrom="paragraph">
            <wp:posOffset>-87630</wp:posOffset>
          </wp:positionV>
          <wp:extent cx="1314450" cy="495300"/>
          <wp:effectExtent l="0" t="0" r="0" b="0"/>
          <wp:wrapNone/>
          <wp:docPr id="14" name="Obraz 21" descr="Jeremie 2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Jeremie 2.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ADA2161" wp14:editId="3D3F481A">
              <wp:simplePos x="0" y="0"/>
              <wp:positionH relativeFrom="column">
                <wp:posOffset>119380</wp:posOffset>
              </wp:positionH>
              <wp:positionV relativeFrom="paragraph">
                <wp:posOffset>445769</wp:posOffset>
              </wp:positionV>
              <wp:extent cx="5686425" cy="0"/>
              <wp:effectExtent l="0" t="0" r="95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02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4pt;margin-top:35.1pt;width:447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O3yQEAAH0DAAAOAAAAZHJzL2Uyb0RvYy54bWysU02PEzEMvSPxH6Lc6bQVrZZRpyvUZbks&#10;UGmXH+AmmZmITBw5aaf99zjpB7DcEHOI4th+z372rO6PgxMHQ9Gib+RsMpXCeIXa+q6R318e391J&#10;ERN4DQ69aeTJRHm/fvtmNYbazLFHpw0JBvGxHkMj+5RCXVVR9WaAOMFgPDtbpAESm9RVmmBk9MFV&#10;8+l0WY1IOhAqEyO/Ppydcl3w29ao9K1to0nCNZJrS+Wkcu7yWa1XUHcEobfqUgb8QxUDWM+kN6gH&#10;SCD2ZP+CGqwijNimicKhwra1ypQeuJvZ9FU3zz0EU3phcWK4yRT/H6z6etiSsJpnN5fCw8Az+rhP&#10;WKjFPOszhlhz2MZvKXeojv45PKH6EYXHTQ++MyX45RQ4d5Yzqj9SshEDs+zGL6g5Bhi/iHVsaciQ&#10;LIM4lpmcbjMxxyQUPy6Wd8v384UU6uqroL4mBorps8FB5EsjYyKwXZ826D1PHmlWaODwFFMuC+pr&#10;Qmb1+GidKwvgvBgb+WHBPNkT0VmdncWgbrdxJA6QV6h8pcdXYYR7rwtYb0B/utwTWHe+M7nzF2my&#10;Gmddd6hPW7pKxjMuVV72MS/R73bJ/vXXrH8CAAD//wMAUEsDBBQABgAIAAAAIQBPe5503QAAAAgB&#10;AAAPAAAAZHJzL2Rvd25yZXYueG1sTI/NTsMwEITvSLyDtZW4IGon5acNcaoKqQeOtJW4uvGShMbr&#10;KHaa0KdnEQc4zs5q5pt8PblWnLEPjScNyVyBQCq9bajScNhv75YgQjRkTesJNXxhgHVxfZWbzPqR&#10;3vC8i5XgEAqZ0VDH2GVShrJGZ8Lcd0jsffjemciyr6TtzcjhrpWpUo/SmYa4oTYdvtRYnnaD04Bh&#10;eEjUZuWqw+tlvH1PL59jt9f6ZjZtnkFEnOLfM/zgMzoUzHT0A9kgWtZLJo8anlQKgv1Vcr8Acfw9&#10;yCKX/wcU3wAAAP//AwBQSwECLQAUAAYACAAAACEAtoM4kv4AAADhAQAAEwAAAAAAAAAAAAAAAAAA&#10;AAAAW0NvbnRlbnRfVHlwZXNdLnhtbFBLAQItABQABgAIAAAAIQA4/SH/1gAAAJQBAAALAAAAAAAA&#10;AAAAAAAAAC8BAABfcmVscy8ucmVsc1BLAQItABQABgAIAAAAIQCLz1O3yQEAAH0DAAAOAAAAAAAA&#10;AAAAAAAAAC4CAABkcnMvZTJvRG9jLnhtbFBLAQItABQABgAIAAAAIQBPe5503QAAAAgBAAAPAAAA&#10;AAAAAAAAAAAAACMEAABkcnMvZG93bnJldi54bWxQSwUGAAAAAAQABADzAAAALQUAAAAA&#10;"/>
          </w:pict>
        </mc:Fallback>
      </mc:AlternateContent>
    </w:r>
  </w:p>
  <w:p w:rsidR="000D303F" w:rsidRPr="003C0F8C" w:rsidRDefault="000D303F" w:rsidP="000D303F">
    <w:pPr>
      <w:pStyle w:val="Nagwek"/>
    </w:pPr>
  </w:p>
  <w:p w:rsidR="000D303F" w:rsidRPr="00D411D2" w:rsidRDefault="000D303F" w:rsidP="000D3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397E"/>
    <w:multiLevelType w:val="hybridMultilevel"/>
    <w:tmpl w:val="889432CC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E247F"/>
    <w:multiLevelType w:val="hybridMultilevel"/>
    <w:tmpl w:val="870AF952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97760"/>
    <w:multiLevelType w:val="hybridMultilevel"/>
    <w:tmpl w:val="4AB21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FE4"/>
    <w:rsid w:val="00092B5C"/>
    <w:rsid w:val="000C2954"/>
    <w:rsid w:val="000D303F"/>
    <w:rsid w:val="00105338"/>
    <w:rsid w:val="00136D97"/>
    <w:rsid w:val="002E7659"/>
    <w:rsid w:val="00342E10"/>
    <w:rsid w:val="003D18BF"/>
    <w:rsid w:val="003D4951"/>
    <w:rsid w:val="003D5A7D"/>
    <w:rsid w:val="00417674"/>
    <w:rsid w:val="004967AC"/>
    <w:rsid w:val="00526A74"/>
    <w:rsid w:val="005E0BE1"/>
    <w:rsid w:val="005F3B22"/>
    <w:rsid w:val="00684AE5"/>
    <w:rsid w:val="006E2989"/>
    <w:rsid w:val="0071052D"/>
    <w:rsid w:val="008223F8"/>
    <w:rsid w:val="00830C4A"/>
    <w:rsid w:val="0086180D"/>
    <w:rsid w:val="009941D8"/>
    <w:rsid w:val="009B41D0"/>
    <w:rsid w:val="00A04E76"/>
    <w:rsid w:val="00A232ED"/>
    <w:rsid w:val="00A42A7C"/>
    <w:rsid w:val="00A63975"/>
    <w:rsid w:val="00A76B8B"/>
    <w:rsid w:val="00A76FE4"/>
    <w:rsid w:val="00AB35BB"/>
    <w:rsid w:val="00AB7164"/>
    <w:rsid w:val="00B22325"/>
    <w:rsid w:val="00B66784"/>
    <w:rsid w:val="00BE0AFC"/>
    <w:rsid w:val="00C233BC"/>
    <w:rsid w:val="00C63701"/>
    <w:rsid w:val="00C8608A"/>
    <w:rsid w:val="00C9555F"/>
    <w:rsid w:val="00CB78EC"/>
    <w:rsid w:val="00CE5868"/>
    <w:rsid w:val="00D02464"/>
    <w:rsid w:val="00D04F56"/>
    <w:rsid w:val="00D631AF"/>
    <w:rsid w:val="00DA58C6"/>
    <w:rsid w:val="00DA5E5D"/>
    <w:rsid w:val="00DA5E69"/>
    <w:rsid w:val="00DF0759"/>
    <w:rsid w:val="00E0003E"/>
    <w:rsid w:val="00E1032E"/>
    <w:rsid w:val="00EB0998"/>
    <w:rsid w:val="00F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12C46"/>
  <w15:docId w15:val="{9CFA3F5B-5BD5-48B2-A141-79437332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3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E4"/>
  </w:style>
  <w:style w:type="paragraph" w:styleId="Stopka">
    <w:name w:val="footer"/>
    <w:basedOn w:val="Normalny"/>
    <w:link w:val="Stopka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FE4"/>
  </w:style>
  <w:style w:type="paragraph" w:styleId="Tekstdymka">
    <w:name w:val="Balloon Text"/>
    <w:basedOn w:val="Normalny"/>
    <w:link w:val="TekstdymkaZnak"/>
    <w:uiPriority w:val="99"/>
    <w:semiHidden/>
    <w:unhideWhenUsed/>
    <w:rsid w:val="00A7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A74"/>
    <w:rPr>
      <w:rFonts w:ascii="Calibri" w:eastAsia="Calibri" w:hAnsi="Calibri"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26A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6A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6A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63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63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63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05D9-D449-477B-9161-F3652393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Wojtek</cp:lastModifiedBy>
  <cp:revision>11</cp:revision>
  <cp:lastPrinted>2017-09-20T12:32:00Z</cp:lastPrinted>
  <dcterms:created xsi:type="dcterms:W3CDTF">2019-12-12T10:55:00Z</dcterms:created>
  <dcterms:modified xsi:type="dcterms:W3CDTF">2019-12-19T09:35:00Z</dcterms:modified>
</cp:coreProperties>
</file>