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2BD04C7B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7B4E5D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262CAE" w:rsidRPr="007B4E5D">
        <w:rPr>
          <w:rFonts w:ascii="Century Gothic" w:hAnsi="Century Gothic"/>
          <w:b/>
          <w:bCs/>
          <w:iCs/>
          <w:sz w:val="22"/>
          <w:szCs w:val="22"/>
        </w:rPr>
        <w:t>urządzenie wielofunkcyjne</w:t>
      </w:r>
      <w:r w:rsidRPr="007B4E5D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6ED1F837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6F744D" w:rsidRPr="005722EE">
        <w:rPr>
          <w:rFonts w:ascii="Century Gothic" w:hAnsi="Century Gothic"/>
          <w:b/>
          <w:bCs/>
          <w:iCs/>
          <w:sz w:val="22"/>
          <w:szCs w:val="22"/>
        </w:rPr>
        <w:t>Zakup i dostawa środków trwałych –</w:t>
      </w:r>
      <w:r w:rsidR="007B4E5D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6F744D" w:rsidRPr="007B4E5D">
        <w:rPr>
          <w:rFonts w:ascii="Century Gothic" w:hAnsi="Century Gothic"/>
          <w:b/>
          <w:bCs/>
          <w:iCs/>
          <w:sz w:val="22"/>
          <w:szCs w:val="22"/>
        </w:rPr>
        <w:t>urządzenie wielofunkcyjne</w:t>
      </w:r>
      <w:r w:rsidR="005722EE" w:rsidRPr="007B4E5D">
        <w:rPr>
          <w:rFonts w:ascii="Century Gothic" w:hAnsi="Century Gothic" w:cstheme="minorHAnsi"/>
          <w:b/>
          <w:bCs/>
          <w:sz w:val="22"/>
          <w:szCs w:val="22"/>
        </w:rPr>
        <w:t xml:space="preserve">” </w:t>
      </w:r>
      <w:r w:rsidR="00D26733" w:rsidRPr="007B4E5D">
        <w:rPr>
          <w:rFonts w:ascii="Century Gothic" w:hAnsi="Century Gothic"/>
          <w:sz w:val="22"/>
          <w:szCs w:val="22"/>
        </w:rPr>
        <w:t>w</w:t>
      </w:r>
      <w:r w:rsidR="00D26733" w:rsidRPr="00FB1A54">
        <w:rPr>
          <w:rFonts w:ascii="Century Gothic" w:hAnsi="Century Gothic"/>
          <w:sz w:val="22"/>
          <w:szCs w:val="22"/>
        </w:rPr>
        <w:t xml:space="preserve">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217CE40B" w:rsidR="00C12982" w:rsidRPr="007A6440" w:rsidRDefault="006F744D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Urządzenie wielofunkcyjne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4691EB67" w:rsidR="00C12982" w:rsidRPr="007A6440" w:rsidRDefault="006F744D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67F86F6C" w:rsidR="00D26733" w:rsidRDefault="00D26733" w:rsidP="007600E8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7600E8" w:rsidRPr="007600E8">
        <w:rPr>
          <w:rFonts w:ascii="Century Gothic" w:hAnsi="Century Gothic"/>
          <w:b/>
          <w:sz w:val="22"/>
          <w:szCs w:val="22"/>
        </w:rPr>
        <w:t>Maszyna: 12 miesięcy</w:t>
      </w:r>
      <w:r w:rsidR="007600E8">
        <w:rPr>
          <w:rFonts w:ascii="Century Gothic" w:hAnsi="Century Gothic"/>
          <w:b/>
          <w:sz w:val="22"/>
          <w:szCs w:val="22"/>
        </w:rPr>
        <w:t>/</w:t>
      </w:r>
      <w:r w:rsidR="007600E8" w:rsidRPr="007600E8">
        <w:rPr>
          <w:rFonts w:ascii="Century Gothic" w:hAnsi="Century Gothic"/>
          <w:b/>
          <w:sz w:val="22"/>
          <w:szCs w:val="22"/>
        </w:rPr>
        <w:t>Silnik:  36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62CAE"/>
    <w:rsid w:val="002824BE"/>
    <w:rsid w:val="002B08DD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6F744D"/>
    <w:rsid w:val="0070011D"/>
    <w:rsid w:val="0070304E"/>
    <w:rsid w:val="0072080C"/>
    <w:rsid w:val="007459E0"/>
    <w:rsid w:val="00747CAE"/>
    <w:rsid w:val="007600E8"/>
    <w:rsid w:val="0077125F"/>
    <w:rsid w:val="007A6435"/>
    <w:rsid w:val="007A6440"/>
    <w:rsid w:val="007B4E5D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427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16</cp:revision>
  <cp:lastPrinted>2019-07-15T06:53:00Z</cp:lastPrinted>
  <dcterms:created xsi:type="dcterms:W3CDTF">2020-04-08T07:10:00Z</dcterms:created>
  <dcterms:modified xsi:type="dcterms:W3CDTF">2021-07-08T05:39:00Z</dcterms:modified>
</cp:coreProperties>
</file>