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bookmarkStart w:id="0" w:name="_GoBack"/>
      <w:bookmarkEnd w:id="0"/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77777777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</w:p>
    <w:p w14:paraId="70E8B4FA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wyposażenia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5A256B3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 wyposażenia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9392"/>
        <w:gridCol w:w="3611"/>
      </w:tblGrid>
      <w:tr w:rsidR="00BB4E09" w:rsidRPr="00B03689" w14:paraId="62CEA1C6" w14:textId="77777777" w:rsidTr="00D70CE5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392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D70CE5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92" w:type="dxa"/>
          </w:tcPr>
          <w:p w14:paraId="381EB9AA" w14:textId="65540DA3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Kompletny manipulator typ: LRAV 60 - zestaw</w:t>
            </w:r>
          </w:p>
          <w:p w14:paraId="0DC56E60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-Udźwig min. 60 kg </w:t>
            </w:r>
          </w:p>
          <w:p w14:paraId="6A281484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-Wysokość podawania : do 0,10m do 1,3m </w:t>
            </w:r>
          </w:p>
          <w:p w14:paraId="1EA7FC46" w14:textId="49A525DF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-Zasięg: 3,0m kąt 270 stopni </w:t>
            </w:r>
          </w:p>
          <w:p w14:paraId="2D85C79F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-Płyta mobilna do transportu (wymiary 1,5x1,5 m) </w:t>
            </w:r>
          </w:p>
          <w:p w14:paraId="0047EF77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-Kolumna wysokość 3,9 m </w:t>
            </w:r>
          </w:p>
          <w:p w14:paraId="62BA4D65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-Ramię długość 3 m aluminiowe ultra lekkie (5kg/m) </w:t>
            </w:r>
          </w:p>
          <w:p w14:paraId="2037F921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-Pompa podciśnieniowa o mocy 3kWh SV 400 </w:t>
            </w:r>
          </w:p>
          <w:p w14:paraId="787B3BD5" w14:textId="42BF8D86" w:rsidR="00AA7F3B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-W</w:t>
            </w:r>
            <w:r w:rsidR="00AA7F3B">
              <w:rPr>
                <w:sz w:val="23"/>
                <w:szCs w:val="23"/>
              </w:rPr>
              <w:t>ą</w:t>
            </w:r>
            <w:r>
              <w:rPr>
                <w:sz w:val="23"/>
                <w:szCs w:val="23"/>
              </w:rPr>
              <w:t xml:space="preserve">ż powietrza fi 52 mm </w:t>
            </w:r>
          </w:p>
          <w:p w14:paraId="79DD7E93" w14:textId="6640D4E3" w:rsidR="00D70CE5" w:rsidRDefault="00AA7F3B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70CE5">
              <w:rPr>
                <w:sz w:val="23"/>
                <w:szCs w:val="23"/>
              </w:rPr>
              <w:t xml:space="preserve">Filtr powietrza </w:t>
            </w:r>
          </w:p>
          <w:p w14:paraId="414DBBFF" w14:textId="77777777" w:rsidR="00D70CE5" w:rsidRDefault="00D70CE5" w:rsidP="00D70C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-Belka do chwytaka o długości 1,8 m z możliwością regulacji </w:t>
            </w:r>
          </w:p>
          <w:p w14:paraId="0DDDFA49" w14:textId="7E5BBFCB" w:rsidR="002E679E" w:rsidRDefault="00D70CE5" w:rsidP="00D70CE5">
            <w:pPr>
              <w:pStyle w:val="Default"/>
            </w:pPr>
            <w:r>
              <w:rPr>
                <w:sz w:val="23"/>
                <w:szCs w:val="23"/>
              </w:rPr>
              <w:t xml:space="preserve">-Maty ssące o wymiarach 600x120 mm (z system do przenoszenia tarcicy) </w:t>
            </w:r>
            <w:r>
              <w:rPr>
                <w:b/>
                <w:bCs/>
                <w:sz w:val="23"/>
                <w:szCs w:val="23"/>
              </w:rPr>
              <w:t>x 2 szt.</w:t>
            </w:r>
          </w:p>
          <w:p w14:paraId="572C1278" w14:textId="7D0B3E99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11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9"/>
      <w:footerReference w:type="default" r:id="rId10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A5E5" w14:textId="77777777" w:rsidR="00E27D5F" w:rsidRDefault="00E27D5F" w:rsidP="00927257">
      <w:r>
        <w:separator/>
      </w:r>
    </w:p>
  </w:endnote>
  <w:endnote w:type="continuationSeparator" w:id="0">
    <w:p w14:paraId="7D3AE3BB" w14:textId="77777777" w:rsidR="00E27D5F" w:rsidRDefault="00E27D5F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411B8B" w:rsidRPr="00411B8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59A01" w14:textId="77777777" w:rsidR="00E27D5F" w:rsidRDefault="00E27D5F" w:rsidP="00927257">
      <w:r>
        <w:separator/>
      </w:r>
    </w:p>
  </w:footnote>
  <w:footnote w:type="continuationSeparator" w:id="0">
    <w:p w14:paraId="11D2C5FA" w14:textId="77777777" w:rsidR="00E27D5F" w:rsidRDefault="00E27D5F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39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1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40"/>
  </w:num>
  <w:num w:numId="3">
    <w:abstractNumId w:val="38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35"/>
  </w:num>
  <w:num w:numId="9">
    <w:abstractNumId w:val="23"/>
  </w:num>
  <w:num w:numId="10">
    <w:abstractNumId w:val="34"/>
  </w:num>
  <w:num w:numId="11">
    <w:abstractNumId w:val="33"/>
  </w:num>
  <w:num w:numId="12">
    <w:abstractNumId w:val="1"/>
  </w:num>
  <w:num w:numId="13">
    <w:abstractNumId w:val="18"/>
  </w:num>
  <w:num w:numId="14">
    <w:abstractNumId w:val="8"/>
  </w:num>
  <w:num w:numId="15">
    <w:abstractNumId w:val="2"/>
  </w:num>
  <w:num w:numId="16">
    <w:abstractNumId w:val="36"/>
  </w:num>
  <w:num w:numId="17">
    <w:abstractNumId w:val="26"/>
  </w:num>
  <w:num w:numId="18">
    <w:abstractNumId w:val="15"/>
  </w:num>
  <w:num w:numId="19">
    <w:abstractNumId w:val="11"/>
  </w:num>
  <w:num w:numId="20">
    <w:abstractNumId w:val="21"/>
  </w:num>
  <w:num w:numId="21">
    <w:abstractNumId w:val="27"/>
  </w:num>
  <w:num w:numId="22">
    <w:abstractNumId w:val="28"/>
  </w:num>
  <w:num w:numId="23">
    <w:abstractNumId w:val="17"/>
  </w:num>
  <w:num w:numId="24">
    <w:abstractNumId w:val="19"/>
  </w:num>
  <w:num w:numId="25">
    <w:abstractNumId w:val="25"/>
  </w:num>
  <w:num w:numId="26">
    <w:abstractNumId w:val="3"/>
  </w:num>
  <w:num w:numId="27">
    <w:abstractNumId w:val="22"/>
  </w:num>
  <w:num w:numId="28">
    <w:abstractNumId w:val="32"/>
  </w:num>
  <w:num w:numId="29">
    <w:abstractNumId w:val="20"/>
  </w:num>
  <w:num w:numId="30">
    <w:abstractNumId w:val="6"/>
  </w:num>
  <w:num w:numId="31">
    <w:abstractNumId w:val="14"/>
  </w:num>
  <w:num w:numId="32">
    <w:abstractNumId w:val="29"/>
  </w:num>
  <w:num w:numId="33">
    <w:abstractNumId w:val="30"/>
  </w:num>
  <w:num w:numId="34">
    <w:abstractNumId w:val="41"/>
  </w:num>
  <w:num w:numId="35">
    <w:abstractNumId w:val="16"/>
  </w:num>
  <w:num w:numId="36">
    <w:abstractNumId w:val="10"/>
  </w:num>
  <w:num w:numId="37">
    <w:abstractNumId w:val="31"/>
  </w:num>
  <w:num w:numId="38">
    <w:abstractNumId w:val="12"/>
  </w:num>
  <w:num w:numId="39">
    <w:abstractNumId w:val="37"/>
  </w:num>
  <w:num w:numId="40">
    <w:abstractNumId w:val="0"/>
  </w:num>
  <w:num w:numId="41">
    <w:abstractNumId w:val="5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3B29"/>
    <w:rsid w:val="002D67A0"/>
    <w:rsid w:val="002D7588"/>
    <w:rsid w:val="002E679E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1B8B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A7F3B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70CE5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27D5F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C2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Default">
    <w:name w:val="Default"/>
    <w:rsid w:val="002E6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Default">
    <w:name w:val="Default"/>
    <w:rsid w:val="002E6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100C-6BA8-4EF9-A99D-471D45B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Toshiba</cp:lastModifiedBy>
  <cp:revision>2</cp:revision>
  <cp:lastPrinted>2019-05-23T06:10:00Z</cp:lastPrinted>
  <dcterms:created xsi:type="dcterms:W3CDTF">2021-06-21T09:05:00Z</dcterms:created>
  <dcterms:modified xsi:type="dcterms:W3CDTF">2021-06-21T09:05:00Z</dcterms:modified>
</cp:coreProperties>
</file>